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«Парфеньевская средняя общеобразвательная школа»</w:t>
      </w: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Парфеньевского муниципального района Костромской области</w:t>
      </w:r>
    </w:p>
    <w:p w:rsidR="007664AF" w:rsidRDefault="007664AF" w:rsidP="0093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664AF" w:rsidTr="00A73C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заседания ШМО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29.08.2012 г. 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29.08.2012 г.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 Е.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 2012 г.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Магомеднабиева Е. Г.</w:t>
            </w:r>
          </w:p>
          <w:p w:rsidR="007664AF" w:rsidRDefault="007664AF" w:rsidP="0093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4AF" w:rsidRDefault="007664AF" w:rsidP="0093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AF" w:rsidRDefault="007664AF" w:rsidP="0093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AF" w:rsidRDefault="007664AF" w:rsidP="0093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AF" w:rsidRDefault="007664AF" w:rsidP="0093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учебному предмету</w:t>
      </w: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«Математика»</w:t>
      </w: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 «Школа 2100»)</w:t>
      </w: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Период обучения  1-4 классы</w:t>
      </w: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F" w:rsidRDefault="007664AF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7664AF" w:rsidRDefault="007664AF" w:rsidP="0093733B">
      <w:pPr>
        <w:spacing w:after="0" w:line="240" w:lineRule="auto"/>
      </w:pPr>
    </w:p>
    <w:p w:rsidR="001D1827" w:rsidRPr="0093733B" w:rsidRDefault="001D1827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>1.</w:t>
      </w:r>
      <w:r w:rsidRPr="000A760F">
        <w:rPr>
          <w:rFonts w:ascii="Times New Roman" w:hAnsi="Times New Roman" w:cs="Times New Roman"/>
          <w:bCs/>
          <w:sz w:val="24"/>
          <w:szCs w:val="24"/>
        </w:rPr>
        <w:tab/>
        <w:t>Пояснительная записка……………………………………………</w:t>
      </w:r>
      <w:r w:rsidR="0093733B">
        <w:rPr>
          <w:rFonts w:ascii="Times New Roman" w:hAnsi="Times New Roman" w:cs="Times New Roman"/>
          <w:bCs/>
          <w:sz w:val="24"/>
          <w:szCs w:val="24"/>
        </w:rPr>
        <w:t>…</w:t>
      </w:r>
      <w:r w:rsidRPr="000A760F">
        <w:rPr>
          <w:rFonts w:ascii="Times New Roman" w:hAnsi="Times New Roman" w:cs="Times New Roman"/>
          <w:bCs/>
          <w:sz w:val="24"/>
          <w:szCs w:val="24"/>
        </w:rPr>
        <w:t>стр</w:t>
      </w:r>
      <w:r w:rsidR="00C47AB3">
        <w:rPr>
          <w:rFonts w:ascii="Times New Roman" w:hAnsi="Times New Roman" w:cs="Times New Roman"/>
          <w:bCs/>
          <w:sz w:val="24"/>
          <w:szCs w:val="24"/>
        </w:rPr>
        <w:t>.3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>2.</w:t>
      </w:r>
      <w:r w:rsidRPr="000A760F">
        <w:rPr>
          <w:rFonts w:ascii="Times New Roman" w:hAnsi="Times New Roman" w:cs="Times New Roman"/>
          <w:bCs/>
          <w:sz w:val="24"/>
          <w:szCs w:val="24"/>
        </w:rPr>
        <w:tab/>
        <w:t xml:space="preserve">Общая характеристика учебного предмета  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  </w:t>
      </w:r>
      <w:r w:rsidR="0093733B">
        <w:rPr>
          <w:rFonts w:ascii="Times New Roman" w:hAnsi="Times New Roman" w:cs="Times New Roman"/>
          <w:bCs/>
          <w:sz w:val="24"/>
          <w:szCs w:val="24"/>
        </w:rPr>
        <w:t>...</w:t>
      </w:r>
      <w:r w:rsidRPr="000A760F">
        <w:rPr>
          <w:rFonts w:ascii="Times New Roman" w:hAnsi="Times New Roman" w:cs="Times New Roman"/>
          <w:bCs/>
          <w:sz w:val="24"/>
          <w:szCs w:val="24"/>
        </w:rPr>
        <w:t>стр</w:t>
      </w:r>
      <w:r w:rsidR="00C47AB3">
        <w:rPr>
          <w:rFonts w:ascii="Times New Roman" w:hAnsi="Times New Roman" w:cs="Times New Roman"/>
          <w:bCs/>
          <w:sz w:val="24"/>
          <w:szCs w:val="24"/>
        </w:rPr>
        <w:t>.4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>3.</w:t>
      </w:r>
      <w:r w:rsidRPr="000A760F">
        <w:rPr>
          <w:rFonts w:ascii="Times New Roman" w:hAnsi="Times New Roman" w:cs="Times New Roman"/>
          <w:bCs/>
          <w:sz w:val="24"/>
          <w:szCs w:val="24"/>
        </w:rPr>
        <w:tab/>
        <w:t>Описание места учебного предмета в учебном плане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  <w:r w:rsidR="0093733B">
        <w:rPr>
          <w:rFonts w:ascii="Times New Roman" w:hAnsi="Times New Roman" w:cs="Times New Roman"/>
          <w:bCs/>
          <w:sz w:val="24"/>
          <w:szCs w:val="24"/>
        </w:rPr>
        <w:t>….</w:t>
      </w:r>
      <w:r w:rsidRPr="000A760F">
        <w:rPr>
          <w:rFonts w:ascii="Times New Roman" w:hAnsi="Times New Roman" w:cs="Times New Roman"/>
          <w:bCs/>
          <w:sz w:val="24"/>
          <w:szCs w:val="24"/>
        </w:rPr>
        <w:t>стр</w:t>
      </w:r>
      <w:r w:rsidR="00C47AB3">
        <w:rPr>
          <w:rFonts w:ascii="Times New Roman" w:hAnsi="Times New Roman" w:cs="Times New Roman"/>
          <w:bCs/>
          <w:sz w:val="24"/>
          <w:szCs w:val="24"/>
        </w:rPr>
        <w:t>.9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>4.</w:t>
      </w:r>
      <w:r w:rsidRPr="000A760F">
        <w:rPr>
          <w:rFonts w:ascii="Times New Roman" w:hAnsi="Times New Roman" w:cs="Times New Roman"/>
          <w:bCs/>
          <w:sz w:val="24"/>
          <w:szCs w:val="24"/>
        </w:rPr>
        <w:tab/>
        <w:t>Требования к результатам освоения учебного предмет</w:t>
      </w:r>
      <w:r>
        <w:rPr>
          <w:rFonts w:ascii="Times New Roman" w:hAnsi="Times New Roman" w:cs="Times New Roman"/>
          <w:bCs/>
          <w:sz w:val="24"/>
          <w:szCs w:val="24"/>
        </w:rPr>
        <w:t>а............</w:t>
      </w:r>
      <w:r w:rsidR="0093733B">
        <w:rPr>
          <w:rFonts w:ascii="Times New Roman" w:hAnsi="Times New Roman" w:cs="Times New Roman"/>
          <w:bCs/>
          <w:sz w:val="24"/>
          <w:szCs w:val="24"/>
        </w:rPr>
        <w:t>.....</w:t>
      </w:r>
      <w:r w:rsidRPr="000A760F">
        <w:rPr>
          <w:rFonts w:ascii="Times New Roman" w:hAnsi="Times New Roman" w:cs="Times New Roman"/>
          <w:bCs/>
          <w:sz w:val="24"/>
          <w:szCs w:val="24"/>
        </w:rPr>
        <w:t>стр</w:t>
      </w:r>
      <w:r w:rsidR="00C47AB3">
        <w:rPr>
          <w:rFonts w:ascii="Times New Roman" w:hAnsi="Times New Roman" w:cs="Times New Roman"/>
          <w:bCs/>
          <w:sz w:val="24"/>
          <w:szCs w:val="24"/>
        </w:rPr>
        <w:t>.9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>5.</w:t>
      </w:r>
      <w:r w:rsidRPr="000A760F">
        <w:rPr>
          <w:rFonts w:ascii="Times New Roman" w:hAnsi="Times New Roman" w:cs="Times New Roman"/>
          <w:bCs/>
          <w:sz w:val="24"/>
          <w:szCs w:val="24"/>
        </w:rPr>
        <w:tab/>
        <w:t>Содержание учебн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предмета </w:t>
      </w:r>
      <w:r w:rsidRPr="000A760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0A7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33B">
        <w:rPr>
          <w:rFonts w:ascii="Times New Roman" w:hAnsi="Times New Roman" w:cs="Times New Roman"/>
          <w:bCs/>
          <w:sz w:val="24"/>
          <w:szCs w:val="24"/>
        </w:rPr>
        <w:t>…</w:t>
      </w:r>
      <w:r w:rsidRPr="000A760F">
        <w:rPr>
          <w:rFonts w:ascii="Times New Roman" w:hAnsi="Times New Roman" w:cs="Times New Roman"/>
          <w:bCs/>
          <w:sz w:val="24"/>
          <w:szCs w:val="24"/>
        </w:rPr>
        <w:t>стр</w:t>
      </w:r>
      <w:r w:rsidR="00C47AB3">
        <w:rPr>
          <w:rFonts w:ascii="Times New Roman" w:hAnsi="Times New Roman" w:cs="Times New Roman"/>
          <w:bCs/>
          <w:sz w:val="24"/>
          <w:szCs w:val="24"/>
        </w:rPr>
        <w:t>.22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>6.</w:t>
      </w:r>
      <w:r w:rsidRPr="000A760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планирование………………………………………</w:t>
      </w:r>
      <w:r w:rsidR="0093733B">
        <w:rPr>
          <w:rFonts w:ascii="Times New Roman" w:hAnsi="Times New Roman" w:cs="Times New Roman"/>
          <w:bCs/>
          <w:sz w:val="24"/>
          <w:szCs w:val="24"/>
        </w:rPr>
        <w:t>..</w:t>
      </w:r>
      <w:r w:rsidRPr="000A760F">
        <w:rPr>
          <w:rFonts w:ascii="Times New Roman" w:hAnsi="Times New Roman" w:cs="Times New Roman"/>
          <w:bCs/>
          <w:sz w:val="24"/>
          <w:szCs w:val="24"/>
        </w:rPr>
        <w:t>стр</w:t>
      </w:r>
      <w:r w:rsidR="00C47AB3">
        <w:rPr>
          <w:rFonts w:ascii="Times New Roman" w:hAnsi="Times New Roman" w:cs="Times New Roman"/>
          <w:bCs/>
          <w:sz w:val="24"/>
          <w:szCs w:val="24"/>
        </w:rPr>
        <w:t>.28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>7.</w:t>
      </w:r>
      <w:r w:rsidRPr="000A760F">
        <w:rPr>
          <w:rFonts w:ascii="Times New Roman" w:hAnsi="Times New Roman" w:cs="Times New Roman"/>
          <w:bCs/>
          <w:sz w:val="24"/>
          <w:szCs w:val="24"/>
        </w:rPr>
        <w:tab/>
        <w:t xml:space="preserve">Учебно-методическое и материально-техническое обеспечение 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sz w:val="24"/>
          <w:szCs w:val="24"/>
        </w:rPr>
        <w:t xml:space="preserve">            образовательного  процесса………………………………………</w:t>
      </w:r>
      <w:r w:rsidR="0093733B">
        <w:rPr>
          <w:rFonts w:ascii="Times New Roman" w:hAnsi="Times New Roman" w:cs="Times New Roman"/>
          <w:bCs/>
          <w:sz w:val="24"/>
          <w:szCs w:val="24"/>
        </w:rPr>
        <w:t>…</w:t>
      </w:r>
      <w:r w:rsidRPr="000A760F">
        <w:rPr>
          <w:rFonts w:ascii="Times New Roman" w:hAnsi="Times New Roman" w:cs="Times New Roman"/>
          <w:bCs/>
          <w:sz w:val="24"/>
          <w:szCs w:val="24"/>
        </w:rPr>
        <w:t>стр</w:t>
      </w:r>
      <w:r w:rsidR="00C47AB3">
        <w:rPr>
          <w:rFonts w:ascii="Times New Roman" w:hAnsi="Times New Roman" w:cs="Times New Roman"/>
          <w:bCs/>
          <w:sz w:val="24"/>
          <w:szCs w:val="24"/>
        </w:rPr>
        <w:t>.30</w:t>
      </w:r>
    </w:p>
    <w:p w:rsidR="001D1827" w:rsidRPr="000A760F" w:rsidRDefault="001D1827" w:rsidP="0093733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60F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0A76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A760F">
        <w:rPr>
          <w:rFonts w:ascii="Times New Roman" w:hAnsi="Times New Roman" w:cs="Times New Roman"/>
          <w:sz w:val="24"/>
          <w:szCs w:val="24"/>
        </w:rPr>
        <w:t>Контрольно-оценочные средства  (Приложение)</w:t>
      </w:r>
    </w:p>
    <w:p w:rsidR="001F6423" w:rsidRDefault="001F6423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7664AF" w:rsidRDefault="007664AF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7664AF" w:rsidRDefault="007664AF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D1827" w:rsidRDefault="001D1827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93733B" w:rsidRDefault="0093733B" w:rsidP="009373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</w:p>
    <w:p w:rsidR="005C1B09" w:rsidRPr="00B358B6" w:rsidRDefault="005C1B09" w:rsidP="009373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Пояснительная записка</w:t>
      </w:r>
      <w:r w:rsidR="0093733B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.</w:t>
      </w:r>
    </w:p>
    <w:p w:rsidR="00255741" w:rsidRPr="001F6423" w:rsidRDefault="00255741" w:rsidP="0093733B">
      <w:pPr>
        <w:pStyle w:val="aa"/>
        <w:spacing w:after="0" w:line="240" w:lineRule="auto"/>
        <w:ind w:left="4973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0"/>
          <w:szCs w:val="20"/>
          <w:lang w:eastAsia="ru-RU"/>
        </w:rPr>
      </w:pPr>
    </w:p>
    <w:p w:rsidR="00255741" w:rsidRPr="00B358B6" w:rsidRDefault="00255741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B358B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01.02.2011 г. №1897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>Примерная программа по учебным предметам (начальная школа 1-4 классы) (Стандарты второго поколения) составлена на основе ФГОС начального общего образования.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358B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358B6">
        <w:rPr>
          <w:rFonts w:ascii="Times New Roman" w:hAnsi="Times New Roman" w:cs="Times New Roman"/>
          <w:sz w:val="24"/>
          <w:szCs w:val="24"/>
        </w:rPr>
        <w:t xml:space="preserve">. № 189.«Об утверждении СанПиН 2.4.2.2821-10  «Санитарно - эпидемиологические требования» (зарегистрировано 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B358B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58B6">
        <w:rPr>
          <w:rFonts w:ascii="Times New Roman" w:hAnsi="Times New Roman" w:cs="Times New Roman"/>
          <w:sz w:val="24"/>
          <w:szCs w:val="24"/>
        </w:rPr>
        <w:t>. Регистрационный N 19993).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B358B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58B6">
        <w:rPr>
          <w:rFonts w:ascii="Times New Roman" w:hAnsi="Times New Roman" w:cs="Times New Roman"/>
          <w:sz w:val="24"/>
          <w:szCs w:val="24"/>
        </w:rPr>
        <w:t>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от28 декабря 2010 №2106 (Зарегистрирован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Pr="00B358B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58B6">
        <w:rPr>
          <w:rFonts w:ascii="Times New Roman" w:hAnsi="Times New Roman" w:cs="Times New Roman"/>
          <w:sz w:val="24"/>
          <w:szCs w:val="24"/>
        </w:rPr>
        <w:t>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Письмо Минобрнауки РФ от 10 Февраля </w:t>
      </w:r>
      <w:smartTag w:uri="urn:schemas-microsoft-com:office:smarttags" w:element="metricconverter">
        <w:smartTagPr>
          <w:attr w:name="ProductID" w:val="2011 г"/>
        </w:smartTagPr>
        <w:r w:rsidRPr="00B358B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58B6">
        <w:rPr>
          <w:rFonts w:ascii="Times New Roman" w:hAnsi="Times New Roman" w:cs="Times New Roman"/>
          <w:sz w:val="24"/>
          <w:szCs w:val="24"/>
        </w:rPr>
        <w:t>. N 03-105 "Об использовании учебников и учебных пособий в образовательном процессе"</w:t>
      </w:r>
    </w:p>
    <w:p w:rsidR="00255741" w:rsidRPr="00B358B6" w:rsidRDefault="00255741" w:rsidP="009373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 1-4 классы.– М.: Просвещение, 2010</w:t>
      </w:r>
    </w:p>
    <w:p w:rsidR="00255741" w:rsidRPr="00B358B6" w:rsidRDefault="00255741" w:rsidP="0093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>Рабочая программа направлена на:</w:t>
      </w:r>
    </w:p>
    <w:p w:rsidR="00255741" w:rsidRPr="00B358B6" w:rsidRDefault="00255741" w:rsidP="0093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>- формирование универсальных учебных действий  (Личностные, метапредметные, предметные результаты) для основного общего образования, преемственность с  программой начального общего образования</w:t>
      </w:r>
    </w:p>
    <w:p w:rsidR="00255741" w:rsidRPr="00B358B6" w:rsidRDefault="00255741" w:rsidP="0093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процесса, который обеспечивает:</w:t>
      </w:r>
    </w:p>
    <w:p w:rsidR="00255741" w:rsidRPr="00B358B6" w:rsidRDefault="00255741" w:rsidP="0093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255741" w:rsidRPr="00B358B6" w:rsidRDefault="00255741" w:rsidP="0093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255741" w:rsidRPr="00B358B6" w:rsidRDefault="00255741" w:rsidP="0093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 xml:space="preserve">активную учебно-познавательную деятельность обучающихся; </w:t>
      </w:r>
    </w:p>
    <w:p w:rsidR="00255741" w:rsidRPr="00B358B6" w:rsidRDefault="00255741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eastAsia="Calibri" w:hAnsi="Times New Roman" w:cs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</w:t>
      </w:r>
    </w:p>
    <w:p w:rsidR="00487855" w:rsidRPr="00B358B6" w:rsidRDefault="006F00D3" w:rsidP="0093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Курс  математики в начальной школе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часть единого непрерывного курса обучения, поэтому он ориентирован на предмет и цели обучения  математики</w:t>
      </w:r>
      <w:r w:rsidR="00487855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основной школе</w:t>
      </w:r>
      <w:r w:rsidR="00487855" w:rsidRPr="00B358B6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 xml:space="preserve">, </w:t>
      </w:r>
      <w:r w:rsidR="00487855" w:rsidRPr="00B358B6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="00487855" w:rsidRPr="00B358B6">
        <w:rPr>
          <w:rFonts w:ascii="Times New Roman" w:hAnsi="Times New Roman" w:cs="Times New Roman"/>
          <w:sz w:val="24"/>
          <w:szCs w:val="24"/>
        </w:rPr>
        <w:t xml:space="preserve">  которого являются: </w:t>
      </w:r>
    </w:p>
    <w:p w:rsidR="000A4769" w:rsidRPr="00B358B6" w:rsidRDefault="000A4769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="007320BD" w:rsidRPr="00B358B6">
        <w:rPr>
          <w:rFonts w:ascii="Times New Roman" w:hAnsi="Times New Roman" w:cs="Times New Roman"/>
          <w:sz w:val="24"/>
          <w:szCs w:val="24"/>
        </w:rPr>
        <w:t xml:space="preserve">• Развитие образного и логического мышления, воображения; формирование предметных умений и навыков, необходимых для успешного </w:t>
      </w:r>
      <w:r w:rsidRPr="00B358B6">
        <w:rPr>
          <w:rFonts w:ascii="Times New Roman" w:hAnsi="Times New Roman" w:cs="Times New Roman"/>
          <w:sz w:val="24"/>
          <w:szCs w:val="24"/>
        </w:rPr>
        <w:t xml:space="preserve">решения учебных и практических задач, продолжения образования; </w:t>
      </w:r>
    </w:p>
    <w:p w:rsidR="000A4769" w:rsidRPr="00B358B6" w:rsidRDefault="000A4769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• освоение основ математических знаний, формирование первоначальных представлений о математике; </w:t>
      </w:r>
    </w:p>
    <w:p w:rsidR="00571EF2" w:rsidRPr="00B358B6" w:rsidRDefault="000A4769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• воспитание интереса к математике, стремления использовать математические знания в повседневной жизни. </w:t>
      </w:r>
    </w:p>
    <w:p w:rsidR="00374ADB" w:rsidRPr="00B358B6" w:rsidRDefault="00571EF2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Исхо</w:t>
      </w:r>
      <w:r w:rsidR="009D6CEB" w:rsidRPr="00B358B6">
        <w:rPr>
          <w:rFonts w:ascii="Times New Roman" w:hAnsi="Times New Roman" w:cs="Times New Roman"/>
          <w:sz w:val="24"/>
          <w:szCs w:val="24"/>
        </w:rPr>
        <w:t xml:space="preserve">дя из этого, </w:t>
      </w:r>
      <w:r w:rsidR="009D6CEB" w:rsidRPr="00B358B6">
        <w:rPr>
          <w:rFonts w:ascii="Times New Roman" w:hAnsi="Times New Roman" w:cs="Times New Roman"/>
          <w:b/>
          <w:sz w:val="24"/>
          <w:szCs w:val="24"/>
        </w:rPr>
        <w:t>назначение предмета « М</w:t>
      </w:r>
      <w:r w:rsidRPr="00B358B6">
        <w:rPr>
          <w:rFonts w:ascii="Times New Roman" w:hAnsi="Times New Roman" w:cs="Times New Roman"/>
          <w:b/>
          <w:sz w:val="24"/>
          <w:szCs w:val="24"/>
        </w:rPr>
        <w:t>атематики</w:t>
      </w:r>
      <w:r w:rsidR="009D6CEB" w:rsidRPr="00B358B6">
        <w:rPr>
          <w:rFonts w:ascii="Times New Roman" w:hAnsi="Times New Roman" w:cs="Times New Roman"/>
          <w:b/>
          <w:sz w:val="24"/>
          <w:szCs w:val="24"/>
        </w:rPr>
        <w:t>» в начальной школе</w:t>
      </w:r>
      <w:r w:rsidR="009D6CEB" w:rsidRPr="00B358B6">
        <w:rPr>
          <w:rFonts w:ascii="Times New Roman" w:hAnsi="Times New Roman" w:cs="Times New Roman"/>
          <w:sz w:val="24"/>
          <w:szCs w:val="24"/>
        </w:rPr>
        <w:t xml:space="preserve"> состоит в том</w:t>
      </w:r>
      <w:r w:rsidR="00374ADB" w:rsidRPr="00B358B6">
        <w:rPr>
          <w:rFonts w:ascii="Times New Roman" w:hAnsi="Times New Roman" w:cs="Times New Roman"/>
          <w:sz w:val="24"/>
          <w:szCs w:val="24"/>
        </w:rPr>
        <w:t xml:space="preserve"> , чтобы</w:t>
      </w:r>
      <w:r w:rsidR="007320BD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="00374ADB" w:rsidRPr="00B358B6">
        <w:rPr>
          <w:rFonts w:ascii="Times New Roman" w:hAnsi="Times New Roman" w:cs="Times New Roman"/>
          <w:sz w:val="24"/>
          <w:szCs w:val="24"/>
        </w:rPr>
        <w:t xml:space="preserve"> заложить основу</w:t>
      </w:r>
      <w:r w:rsidR="007320BD" w:rsidRPr="00B358B6">
        <w:rPr>
          <w:rFonts w:ascii="Times New Roman" w:hAnsi="Times New Roman" w:cs="Times New Roman"/>
          <w:sz w:val="24"/>
          <w:szCs w:val="24"/>
        </w:rPr>
        <w:t xml:space="preserve"> развития у учащихся познавательных действий, в первую </w:t>
      </w:r>
      <w:r w:rsidR="007320BD" w:rsidRPr="00B358B6">
        <w:rPr>
          <w:rFonts w:ascii="Times New Roman" w:hAnsi="Times New Roman" w:cs="Times New Roman"/>
          <w:sz w:val="24"/>
          <w:szCs w:val="24"/>
        </w:rPr>
        <w:lastRenderedPageBreak/>
        <w:t>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</w:p>
    <w:p w:rsidR="00454B6B" w:rsidRPr="00B358B6" w:rsidRDefault="007320BD" w:rsidP="00937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B358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454B6B" w:rsidRPr="00B358B6" w:rsidRDefault="00454B6B" w:rsidP="0093733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93733B" w:rsidRDefault="005C1B09" w:rsidP="009373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bookmarkStart w:id="0" w:name="m2"/>
      <w:bookmarkEnd w:id="0"/>
      <w:r w:rsidRP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 xml:space="preserve"> </w:t>
      </w:r>
    </w:p>
    <w:p w:rsidR="005C1B09" w:rsidRPr="00B358B6" w:rsidRDefault="005C1B09" w:rsidP="009373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Общая характеристика учебного предмета</w:t>
      </w:r>
    </w:p>
    <w:p w:rsidR="00681AA9" w:rsidRPr="00B358B6" w:rsidRDefault="004534AA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Программа составлена в соответствии с требованиями ФГОС начального общего образования и программой « Математика» авторов </w:t>
      </w:r>
      <w:r w:rsidR="0079135B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Т.Е.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Де</w:t>
      </w:r>
      <w:r w:rsidR="005012DB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мидовой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,</w:t>
      </w:r>
      <w:r w:rsidR="005012DB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="0079135B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С.А.</w:t>
      </w:r>
      <w:r w:rsidR="005012DB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Козловой</w:t>
      </w:r>
      <w:r w:rsidR="00611E68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</w:t>
      </w:r>
      <w:r w:rsidR="0079135B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А.П.</w:t>
      </w:r>
      <w:r w:rsidR="00611E68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Тонких.</w:t>
      </w:r>
      <w:r w:rsidR="005012DB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Программа обеспечена УМК «Школа 2100» тех же авторов.</w:t>
      </w:r>
      <w:r w:rsidR="0079135B" w:rsidRPr="00B358B6">
        <w:rPr>
          <w:rFonts w:ascii="Times New Roman" w:hAnsi="Times New Roman" w:cs="Times New Roman"/>
          <w:sz w:val="24"/>
          <w:szCs w:val="24"/>
        </w:rPr>
        <w:t xml:space="preserve"> В  курсе математики выделяются </w:t>
      </w:r>
      <w:r w:rsidR="0083215C" w:rsidRPr="00B358B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79135B" w:rsidRPr="00B358B6">
        <w:rPr>
          <w:rFonts w:ascii="Times New Roman" w:hAnsi="Times New Roman" w:cs="Times New Roman"/>
          <w:sz w:val="24"/>
          <w:szCs w:val="24"/>
        </w:rPr>
        <w:t>содержательны</w:t>
      </w:r>
      <w:r w:rsidR="0083215C" w:rsidRPr="00B358B6">
        <w:rPr>
          <w:rFonts w:ascii="Times New Roman" w:hAnsi="Times New Roman" w:cs="Times New Roman"/>
          <w:sz w:val="24"/>
          <w:szCs w:val="24"/>
        </w:rPr>
        <w:t>е линии</w:t>
      </w:r>
      <w:r w:rsidR="0079135B" w:rsidRPr="00B358B6">
        <w:rPr>
          <w:rFonts w:ascii="Times New Roman" w:hAnsi="Times New Roman" w:cs="Times New Roman"/>
          <w:sz w:val="24"/>
          <w:szCs w:val="24"/>
        </w:rPr>
        <w:t>.</w:t>
      </w:r>
    </w:p>
    <w:p w:rsidR="00681AA9" w:rsidRPr="00B358B6" w:rsidRDefault="00681AA9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bCs/>
          <w:sz w:val="24"/>
          <w:szCs w:val="24"/>
        </w:rPr>
        <w:t xml:space="preserve">1 Числа и операции над ними </w:t>
      </w:r>
      <w:r w:rsidRPr="00B358B6">
        <w:rPr>
          <w:rFonts w:ascii="Times New Roman" w:hAnsi="Times New Roman" w:cs="Times New Roman"/>
          <w:sz w:val="24"/>
          <w:szCs w:val="24"/>
        </w:rPr>
        <w:t>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681AA9" w:rsidRPr="00B358B6" w:rsidRDefault="00681AA9" w:rsidP="0093733B">
      <w:pPr>
        <w:pStyle w:val="a5"/>
        <w:spacing w:before="0" w:after="0"/>
        <w:ind w:left="0" w:firstLine="708"/>
      </w:pPr>
      <w:r w:rsidRPr="00B358B6"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её обращения.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 xml:space="preserve">Важное значение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способствовать </w:t>
      </w:r>
      <w:r w:rsidRPr="00B358B6">
        <w:lastRenderedPageBreak/>
        <w:t>включению в работу всех детей класса. Необходимо использовать приёмы, формы работы, способствующие поддержанию интереса детей, а также различные средства обратной связи.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>В предлагаемом курсе изучаются некоторые основные законы математики и их практические приложения:</w:t>
      </w:r>
    </w:p>
    <w:p w:rsidR="00681AA9" w:rsidRPr="00B358B6" w:rsidRDefault="00681AA9" w:rsidP="0093733B">
      <w:pPr>
        <w:pStyle w:val="a5"/>
        <w:spacing w:before="0" w:after="0"/>
      </w:pPr>
      <w:r w:rsidRPr="00B358B6">
        <w:t>-  коммутативный(переместительный) закон сложения и умножения;</w:t>
      </w:r>
    </w:p>
    <w:p w:rsidR="00681AA9" w:rsidRPr="00B358B6" w:rsidRDefault="00681AA9" w:rsidP="0093733B">
      <w:pPr>
        <w:pStyle w:val="a5"/>
        <w:spacing w:before="0" w:after="0"/>
      </w:pPr>
      <w:r w:rsidRPr="00B358B6">
        <w:t>-  ассоциативный(сочетательный) закон сложения и умножения;</w:t>
      </w:r>
    </w:p>
    <w:p w:rsidR="00681AA9" w:rsidRPr="00B358B6" w:rsidRDefault="00681AA9" w:rsidP="0093733B">
      <w:pPr>
        <w:pStyle w:val="a5"/>
        <w:spacing w:before="0" w:after="0"/>
      </w:pPr>
      <w:r w:rsidRPr="00B358B6">
        <w:t>-  дистрибутивный( распределительный) закон умножения относительно сложения.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вычислений.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 xml:space="preserve">Следует отметить, что наиболее важное значение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при выполнении измерений. Для усвоения устных вычислительных приемов используются различные предметные и знаковые модели. 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>Наряду с устными приёмами вычислений в программе большое значение уделяется обучению детей письменным приёмам вычислений. При ознакомлении с письменными приёмами важное значение придается алгоритмизации.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79135B" w:rsidRPr="00B358B6" w:rsidRDefault="00681AA9" w:rsidP="0093733B">
      <w:pPr>
        <w:pStyle w:val="a5"/>
        <w:spacing w:before="0" w:after="0"/>
        <w:ind w:left="0" w:firstLine="300"/>
      </w:pPr>
      <w:r w:rsidRPr="00B358B6"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</w:t>
      </w:r>
    </w:p>
    <w:p w:rsidR="00681AA9" w:rsidRPr="00B358B6" w:rsidRDefault="0079135B" w:rsidP="0093733B">
      <w:pPr>
        <w:pStyle w:val="a5"/>
        <w:spacing w:before="0" w:after="0"/>
        <w:ind w:left="0" w:firstLine="300"/>
      </w:pPr>
      <w:r w:rsidRPr="00B358B6">
        <w:rPr>
          <w:b/>
          <w:bCs/>
        </w:rPr>
        <w:t>2. Величины и их измерение.</w:t>
      </w:r>
      <w:r w:rsidRPr="00B358B6">
        <w:t xml:space="preserve"> </w:t>
      </w:r>
      <w:r w:rsidR="00681AA9" w:rsidRPr="00B358B6">
        <w:t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>Формирование представления о каждых из включённых в программу величин и способах её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t>1)  выясняются и уточняются представления детей о данной величине (жизненный опыт ребёнка);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t>2) 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lastRenderedPageBreak/>
        <w:t>3)  проводится знакомство с единицей измерения данной величины и с измерительным прибором;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t>4) формируются измерительные умения и навыки;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t>5)  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t>6)  проводится знакомство с новыми единицами измерения величины;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t>7) выполняется сложение и вычитание значений величины, выраженных в единицах двух наименований;</w:t>
      </w:r>
    </w:p>
    <w:p w:rsidR="00681AA9" w:rsidRPr="00B358B6" w:rsidRDefault="00681AA9" w:rsidP="0093733B">
      <w:pPr>
        <w:pStyle w:val="a5"/>
        <w:spacing w:before="0" w:after="0"/>
        <w:ind w:left="0"/>
      </w:pPr>
      <w:r w:rsidRPr="00B358B6">
        <w:t>8) выполняется умножение и деление величины на отвлечённое число. При изучении величин имеются особенности и в организации деятельности учащихся.</w:t>
      </w:r>
    </w:p>
    <w:p w:rsidR="00681AA9" w:rsidRPr="00B358B6" w:rsidRDefault="00681AA9" w:rsidP="0093733B">
      <w:pPr>
        <w:pStyle w:val="a5"/>
        <w:spacing w:before="0" w:after="0"/>
        <w:ind w:left="0" w:firstLine="300"/>
      </w:pPr>
      <w:r w:rsidRPr="00B358B6"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79135B" w:rsidRPr="00B358B6" w:rsidRDefault="00681AA9" w:rsidP="0093733B">
      <w:pPr>
        <w:pStyle w:val="a5"/>
        <w:spacing w:before="0" w:after="0"/>
        <w:ind w:left="0" w:firstLine="300"/>
      </w:pPr>
      <w:r w:rsidRPr="00B358B6">
        <w:t xml:space="preserve"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Эта взаимосвязь может быть представлена в различных видах: рисунком, графиком, схемой, таблицей, диаграммой, формулой, правилом. </w:t>
      </w:r>
    </w:p>
    <w:p w:rsidR="0079135B" w:rsidRPr="00B358B6" w:rsidRDefault="0079135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bCs/>
          <w:sz w:val="24"/>
          <w:szCs w:val="24"/>
        </w:rPr>
        <w:t>3. Текстовые задачи.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A9" w:rsidRPr="00B358B6" w:rsidRDefault="00681AA9" w:rsidP="0093733B">
      <w:pPr>
        <w:pStyle w:val="a5"/>
        <w:spacing w:before="0" w:after="0"/>
        <w:ind w:left="0" w:firstLine="708"/>
      </w:pPr>
      <w:r w:rsidRPr="00B358B6">
        <w:t>В начальном курсе математики особое место отводится простым (опорным) задачам. Умение решать такие задачи − фундамент, на котором строится работа с более сложными задачами.</w:t>
      </w:r>
    </w:p>
    <w:p w:rsidR="00681AA9" w:rsidRPr="00B358B6" w:rsidRDefault="00681AA9" w:rsidP="00937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681AA9" w:rsidRPr="00B358B6" w:rsidRDefault="00681AA9" w:rsidP="00937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681AA9" w:rsidRPr="00B358B6" w:rsidRDefault="00681AA9" w:rsidP="00937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681AA9" w:rsidRPr="00B358B6" w:rsidRDefault="00681AA9" w:rsidP="0093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даёт богатый материал для развития и воспитания учащихся.</w:t>
      </w:r>
    </w:p>
    <w:p w:rsidR="00681AA9" w:rsidRPr="00B358B6" w:rsidRDefault="00681AA9" w:rsidP="0093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79135B" w:rsidRPr="00B358B6" w:rsidRDefault="0079135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bCs/>
          <w:sz w:val="24"/>
          <w:szCs w:val="24"/>
        </w:rPr>
        <w:t>4. Элементы геометрии.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5B" w:rsidRPr="00B358B6" w:rsidRDefault="0079135B" w:rsidP="00937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Геометрический материал изучается в течение всех лет обучения в начальных классах, начиная с первых уроков.</w:t>
      </w:r>
    </w:p>
    <w:p w:rsidR="0079135B" w:rsidRPr="00B358B6" w:rsidRDefault="0079135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В изучении геометрического материала просматриваются два направления: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формирование представлений о геометрических фигурах;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формирование некоторых практических умений, связанных с построением геометрических фигур и измерениями.</w:t>
      </w:r>
    </w:p>
    <w:p w:rsidR="0079135B" w:rsidRPr="00B358B6" w:rsidRDefault="0079135B" w:rsidP="00937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Геометрический материал распределён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</w:r>
    </w:p>
    <w:p w:rsidR="0079135B" w:rsidRPr="00B358B6" w:rsidRDefault="0079135B" w:rsidP="00937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в которых геометрические фигуры используются как объекты для пересчитывания;</w:t>
      </w:r>
    </w:p>
    <w:p w:rsidR="0079135B" w:rsidRPr="00B358B6" w:rsidRDefault="0079135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на классификацию фигур;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на выявление геометрической формы реальных объектов или их частей;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на построение геометрических фигур;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на разбиение фигуры на части и составление её из других фигур;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на формирование умения читать геометрические чертежи;</w:t>
      </w:r>
    </w:p>
    <w:p w:rsidR="0079135B" w:rsidRPr="00B358B6" w:rsidRDefault="0093733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35B" w:rsidRPr="00B358B6">
        <w:rPr>
          <w:rFonts w:ascii="Times New Roman" w:hAnsi="Times New Roman" w:cs="Times New Roman"/>
          <w:sz w:val="24"/>
          <w:szCs w:val="24"/>
        </w:rPr>
        <w:t>вычислительного характера (сумма длин сторон многоугольника и др.).</w:t>
      </w:r>
    </w:p>
    <w:p w:rsidR="0079135B" w:rsidRPr="00B358B6" w:rsidRDefault="0079135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bCs/>
          <w:sz w:val="24"/>
          <w:szCs w:val="24"/>
        </w:rPr>
        <w:t>5. Элементы алгебры.</w:t>
      </w:r>
      <w:r w:rsidRPr="00B358B6">
        <w:rPr>
          <w:rFonts w:ascii="Times New Roman" w:hAnsi="Times New Roman" w:cs="Times New Roman"/>
          <w:sz w:val="24"/>
          <w:szCs w:val="24"/>
        </w:rPr>
        <w:t xml:space="preserve"> 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буквенного), уравнения и формулы. </w:t>
      </w:r>
    </w:p>
    <w:p w:rsidR="005E27E2" w:rsidRPr="00B358B6" w:rsidRDefault="0079135B" w:rsidP="0093733B">
      <w:pPr>
        <w:pStyle w:val="a5"/>
        <w:spacing w:before="0" w:after="0"/>
        <w:ind w:left="0"/>
      </w:pPr>
      <w:r w:rsidRPr="00B358B6">
        <w:rPr>
          <w:b/>
          <w:bCs/>
        </w:rPr>
        <w:t>6. Элементы стохастики.</w:t>
      </w:r>
      <w:r w:rsidR="005E27E2" w:rsidRPr="00B358B6">
        <w:t xml:space="preserve"> 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даёт возможность накопить определённый запас представлений о статистическом характере окружающих явлений и об их свойствах.</w:t>
      </w:r>
    </w:p>
    <w:p w:rsidR="005E27E2" w:rsidRPr="00B358B6" w:rsidRDefault="005E27E2" w:rsidP="00937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стохастика представлена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5E27E2" w:rsidRPr="00B358B6" w:rsidRDefault="005E27E2" w:rsidP="00937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5E27E2" w:rsidRPr="00B358B6" w:rsidRDefault="005E27E2" w:rsidP="0093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5E27E2" w:rsidRPr="00B358B6" w:rsidRDefault="005E27E2" w:rsidP="009373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содержание учебного материала способствует развитию внутрипредметных и межпредметных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</w:p>
    <w:p w:rsidR="0079135B" w:rsidRPr="00B358B6" w:rsidRDefault="0079135B" w:rsidP="00937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В начальной школе стохастика представлена в виде элементов комбинаторики,  наглядной и описательной статистики, начальных понятий теории вероятностей. С их </w:t>
      </w:r>
      <w:r w:rsidRPr="00B358B6">
        <w:rPr>
          <w:rFonts w:ascii="Times New Roman" w:hAnsi="Times New Roman" w:cs="Times New Roman"/>
          <w:sz w:val="24"/>
          <w:szCs w:val="24"/>
        </w:rPr>
        <w:lastRenderedPageBreak/>
        <w:t>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C702CA" w:rsidRPr="00B358B6" w:rsidRDefault="0079135B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bCs/>
          <w:sz w:val="24"/>
          <w:szCs w:val="24"/>
        </w:rPr>
        <w:t>7. Нестандартные и занимательные задачи.</w:t>
      </w:r>
      <w:r w:rsidRPr="00B358B6">
        <w:rPr>
          <w:rFonts w:ascii="Times New Roman" w:hAnsi="Times New Roman" w:cs="Times New Roman"/>
          <w:sz w:val="24"/>
          <w:szCs w:val="24"/>
        </w:rPr>
        <w:t xml:space="preserve">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</w:t>
      </w:r>
    </w:p>
    <w:p w:rsidR="0083215C" w:rsidRPr="00B358B6" w:rsidRDefault="0083215C" w:rsidP="0093733B">
      <w:pPr>
        <w:pStyle w:val="a5"/>
        <w:spacing w:before="0" w:after="0"/>
        <w:ind w:left="0" w:firstLine="708"/>
      </w:pPr>
      <w:r w:rsidRPr="00B358B6">
        <w:t>Таким образом,</w:t>
      </w:r>
      <w:r w:rsidR="00C86CE9" w:rsidRPr="00B358B6">
        <w:t xml:space="preserve"> предметные знания и умения, приобретённые при изучении математики в начальной школе, первоначальное овладение математическим языком являются </w:t>
      </w:r>
      <w:r w:rsidR="00C86CE9" w:rsidRPr="00B358B6">
        <w:rPr>
          <w:i/>
          <w:iCs/>
        </w:rPr>
        <w:t>опорой для изучения смежных дисциплин, фундаментом обучения в старших классах общеобразовательных учреждений</w:t>
      </w:r>
      <w:r w:rsidR="00C86CE9" w:rsidRPr="00B358B6">
        <w:t xml:space="preserve">. </w:t>
      </w:r>
    </w:p>
    <w:p w:rsidR="0083215C" w:rsidRPr="00B358B6" w:rsidRDefault="0083215C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 Формы организации образовательного процесса</w:t>
      </w:r>
    </w:p>
    <w:p w:rsidR="00C86CE9" w:rsidRPr="00B358B6" w:rsidRDefault="0083215C" w:rsidP="0093733B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К формам организации образовательного процесс</w:t>
      </w:r>
      <w:r w:rsidR="001F6423" w:rsidRPr="00B358B6">
        <w:rPr>
          <w:rFonts w:ascii="Times New Roman" w:hAnsi="Times New Roman" w:cs="Times New Roman"/>
          <w:sz w:val="24"/>
          <w:szCs w:val="24"/>
        </w:rPr>
        <w:t>а относятся типы и формы уроков</w:t>
      </w:r>
      <w:r w:rsidR="0093733B">
        <w:rPr>
          <w:rFonts w:ascii="Times New Roman" w:hAnsi="Times New Roman" w:cs="Times New Roman"/>
          <w:sz w:val="24"/>
          <w:szCs w:val="24"/>
        </w:rPr>
        <w:t>.</w:t>
      </w:r>
    </w:p>
    <w:p w:rsidR="0083215C" w:rsidRPr="00B358B6" w:rsidRDefault="0083215C" w:rsidP="0093733B">
      <w:pPr>
        <w:spacing w:after="0" w:line="240" w:lineRule="auto"/>
        <w:ind w:right="-31"/>
        <w:rPr>
          <w:rFonts w:ascii="Times New Roman" w:hAnsi="Times New Roman" w:cs="Times New Roman"/>
          <w:bCs/>
          <w:sz w:val="24"/>
          <w:szCs w:val="24"/>
        </w:rPr>
      </w:pPr>
      <w:r w:rsidRPr="00B358B6">
        <w:rPr>
          <w:rFonts w:ascii="Times New Roman" w:hAnsi="Times New Roman" w:cs="Times New Roman"/>
          <w:bCs/>
          <w:sz w:val="24"/>
          <w:szCs w:val="24"/>
        </w:rPr>
        <w:t>Типы уроков</w:t>
      </w:r>
    </w:p>
    <w:tbl>
      <w:tblPr>
        <w:tblStyle w:val="ab"/>
        <w:tblW w:w="10680" w:type="dxa"/>
        <w:tblLook w:val="04A0"/>
      </w:tblPr>
      <w:tblGrid>
        <w:gridCol w:w="817"/>
        <w:gridCol w:w="4961"/>
        <w:gridCol w:w="4902"/>
      </w:tblGrid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Традиционный тип урока</w:t>
            </w: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Нетрадиционный тип урока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  объяснения нового материала</w:t>
            </w: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урок-конференция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</w:t>
            </w: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урок-путешествие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</w:t>
            </w: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урок-соревнование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</w:t>
            </w: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интегрированный урок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урок-праздник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урок – ролевая игра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урок-КВН</w:t>
            </w:r>
          </w:p>
        </w:tc>
      </w:tr>
      <w:tr w:rsidR="0083215C" w:rsidRPr="00B358B6" w:rsidTr="00730145">
        <w:tc>
          <w:tcPr>
            <w:tcW w:w="817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2" w:type="dxa"/>
          </w:tcPr>
          <w:p w:rsidR="0083215C" w:rsidRPr="00B358B6" w:rsidRDefault="0083215C" w:rsidP="0093733B">
            <w:p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Cs/>
                <w:sz w:val="24"/>
                <w:szCs w:val="24"/>
              </w:rPr>
              <w:t>урок-беседа</w:t>
            </w:r>
          </w:p>
        </w:tc>
      </w:tr>
    </w:tbl>
    <w:p w:rsidR="0083215C" w:rsidRPr="00B358B6" w:rsidRDefault="0083215C" w:rsidP="0093733B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Методы  обучения</w:t>
      </w:r>
    </w:p>
    <w:p w:rsidR="0083215C" w:rsidRPr="00B358B6" w:rsidRDefault="0083215C" w:rsidP="0093733B">
      <w:pPr>
        <w:spacing w:after="0" w:line="240" w:lineRule="auto"/>
        <w:ind w:right="-31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Методы обучения - это «способы работы учителя и обучающихся, при помощи которых достигается овладение знаниями, умениями и навыками, формируется мировоззрение учащихся, развиваются их способности». С точки зрения  эффективности затрат времени школьников и учителей методы подразделяет  на три группы: методы организации учебно-познавательной деятельности;  методы ее стимулирования; методы контроля за ее эффективностью. </w:t>
      </w:r>
    </w:p>
    <w:p w:rsidR="0083215C" w:rsidRPr="00B358B6" w:rsidRDefault="0083215C" w:rsidP="0093733B">
      <w:pPr>
        <w:pStyle w:val="a5"/>
        <w:shd w:val="clear" w:color="auto" w:fill="FFFFFF"/>
        <w:spacing w:before="0" w:after="0"/>
        <w:ind w:left="0" w:right="-31" w:firstLine="300"/>
      </w:pPr>
      <w:r w:rsidRPr="00B358B6">
        <w:t>Можно выделить следующие общедидактические методы, характеризующие познавательную деятельность обучающихся:</w:t>
      </w:r>
    </w:p>
    <w:p w:rsidR="0083215C" w:rsidRPr="00B358B6" w:rsidRDefault="0083215C" w:rsidP="0093733B">
      <w:pPr>
        <w:pStyle w:val="a5"/>
        <w:shd w:val="clear" w:color="auto" w:fill="FFFFFF"/>
        <w:spacing w:before="0" w:after="0"/>
        <w:ind w:left="0"/>
      </w:pPr>
      <w:r w:rsidRPr="00B358B6">
        <w:t>1. Объяснительно-иллюстративный, или информационно рецептивный;</w:t>
      </w:r>
    </w:p>
    <w:p w:rsidR="0083215C" w:rsidRPr="00B358B6" w:rsidRDefault="0083215C" w:rsidP="0093733B">
      <w:pPr>
        <w:pStyle w:val="a5"/>
        <w:shd w:val="clear" w:color="auto" w:fill="FFFFFF"/>
        <w:spacing w:before="0" w:after="0"/>
        <w:ind w:left="0"/>
      </w:pPr>
      <w:r w:rsidRPr="00B358B6">
        <w:t>2. Репродуктивный;</w:t>
      </w:r>
    </w:p>
    <w:p w:rsidR="0083215C" w:rsidRPr="00B358B6" w:rsidRDefault="0083215C" w:rsidP="0093733B">
      <w:pPr>
        <w:pStyle w:val="a5"/>
        <w:shd w:val="clear" w:color="auto" w:fill="FFFFFF"/>
        <w:spacing w:before="0" w:after="0"/>
        <w:ind w:left="0"/>
      </w:pPr>
      <w:r w:rsidRPr="00B358B6">
        <w:t>3. Метод проблемного изложения;</w:t>
      </w:r>
    </w:p>
    <w:p w:rsidR="0083215C" w:rsidRPr="00B358B6" w:rsidRDefault="0083215C" w:rsidP="0093733B">
      <w:pPr>
        <w:pStyle w:val="a5"/>
        <w:shd w:val="clear" w:color="auto" w:fill="FFFFFF"/>
        <w:spacing w:before="0" w:after="0"/>
        <w:ind w:left="0"/>
      </w:pPr>
      <w:r w:rsidRPr="00B358B6">
        <w:t>4. Эвристический или частично-поисковый;</w:t>
      </w:r>
    </w:p>
    <w:p w:rsidR="0083215C" w:rsidRPr="00B358B6" w:rsidRDefault="0083215C" w:rsidP="0093733B">
      <w:pPr>
        <w:pStyle w:val="a5"/>
        <w:shd w:val="clear" w:color="auto" w:fill="FFFFFF"/>
        <w:spacing w:before="0" w:after="0"/>
        <w:ind w:left="0"/>
      </w:pPr>
      <w:r w:rsidRPr="00B358B6">
        <w:t>5. Исследовательский.</w:t>
      </w:r>
    </w:p>
    <w:p w:rsidR="0083215C" w:rsidRPr="00B358B6" w:rsidRDefault="0083215C" w:rsidP="0093733B">
      <w:pPr>
        <w:pStyle w:val="a5"/>
        <w:shd w:val="clear" w:color="auto" w:fill="FFFFFF"/>
        <w:spacing w:before="0" w:after="0"/>
        <w:ind w:left="0" w:firstLine="708"/>
      </w:pPr>
      <w:r w:rsidRPr="00B358B6">
        <w:t xml:space="preserve">Каждый метод обучения, применяемый учителем, связан непосредственно соответствующими этому методами, приемами и видами учебной деятельности. </w:t>
      </w:r>
    </w:p>
    <w:p w:rsidR="0083215C" w:rsidRPr="00B358B6" w:rsidRDefault="0083215C" w:rsidP="0093733B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Основные формы обучения:</w:t>
      </w:r>
    </w:p>
    <w:p w:rsidR="0083215C" w:rsidRPr="00B358B6" w:rsidRDefault="0093733B" w:rsidP="0093733B">
      <w:pPr>
        <w:spacing w:after="0" w:line="240" w:lineRule="auto"/>
        <w:ind w:right="-3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3215C" w:rsidRPr="00B358B6">
        <w:rPr>
          <w:rFonts w:ascii="Times New Roman" w:hAnsi="Times New Roman" w:cs="Times New Roman"/>
          <w:bCs/>
          <w:sz w:val="24"/>
          <w:szCs w:val="24"/>
        </w:rPr>
        <w:t xml:space="preserve"> фронтальная форма обучения</w:t>
      </w:r>
    </w:p>
    <w:p w:rsidR="0083215C" w:rsidRPr="00B358B6" w:rsidRDefault="0093733B" w:rsidP="0093733B">
      <w:pPr>
        <w:spacing w:after="0" w:line="240" w:lineRule="auto"/>
        <w:ind w:right="-3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3215C" w:rsidRPr="00B358B6">
        <w:rPr>
          <w:rFonts w:ascii="Times New Roman" w:hAnsi="Times New Roman" w:cs="Times New Roman"/>
          <w:bCs/>
          <w:sz w:val="24"/>
          <w:szCs w:val="24"/>
        </w:rPr>
        <w:t xml:space="preserve"> групповая (парная) форма обучения; группы сменного состава</w:t>
      </w:r>
    </w:p>
    <w:p w:rsidR="0083215C" w:rsidRPr="00B358B6" w:rsidRDefault="0093733B" w:rsidP="0093733B">
      <w:pPr>
        <w:spacing w:after="0" w:line="240" w:lineRule="auto"/>
        <w:ind w:right="-3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3215C" w:rsidRPr="00B358B6">
        <w:rPr>
          <w:rFonts w:ascii="Times New Roman" w:hAnsi="Times New Roman" w:cs="Times New Roman"/>
          <w:bCs/>
          <w:sz w:val="24"/>
          <w:szCs w:val="24"/>
        </w:rPr>
        <w:t xml:space="preserve"> индивидуальная форма обучения</w:t>
      </w:r>
    </w:p>
    <w:p w:rsidR="0083215C" w:rsidRPr="00B358B6" w:rsidRDefault="0093733B" w:rsidP="0093733B">
      <w:pPr>
        <w:spacing w:after="0" w:line="240" w:lineRule="auto"/>
        <w:ind w:right="-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3215C" w:rsidRPr="00B358B6">
        <w:rPr>
          <w:rFonts w:ascii="Times New Roman" w:hAnsi="Times New Roman" w:cs="Times New Roman"/>
          <w:bCs/>
          <w:sz w:val="24"/>
          <w:szCs w:val="24"/>
        </w:rPr>
        <w:t xml:space="preserve"> коллективная форма организации обучения</w:t>
      </w:r>
    </w:p>
    <w:p w:rsidR="0083215C" w:rsidRPr="00B358B6" w:rsidRDefault="0083215C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83215C" w:rsidRDefault="0083215C" w:rsidP="00937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современные педагогические технологии. Обучение по данной программе ведется с использованием элементов системно-деятельностного подхода,  здоровьесберегающих технологий, технологии  активизации познавательной деятельности школьника, педагогики сотрудничества, технологии </w:t>
      </w:r>
      <w:r w:rsidRPr="00B358B6">
        <w:rPr>
          <w:rFonts w:ascii="Times New Roman" w:hAnsi="Times New Roman" w:cs="Times New Roman"/>
          <w:sz w:val="24"/>
          <w:szCs w:val="24"/>
        </w:rPr>
        <w:lastRenderedPageBreak/>
        <w:t>дифференцированного обучения, технологии    личностно-ориентированного обучения,  компьютерной технологии,, информационно-коммуникационного, игрового обучения, методов проектов,  технологии критического обучения.</w:t>
      </w:r>
    </w:p>
    <w:p w:rsidR="0093733B" w:rsidRPr="00B358B6" w:rsidRDefault="0093733B" w:rsidP="009373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2E3A" w:rsidRPr="00B358B6" w:rsidRDefault="001F6423" w:rsidP="009373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72E3A" w:rsidRP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Описание места учебного предмета в учебном плане</w:t>
      </w:r>
      <w:r w:rsid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.</w:t>
      </w:r>
    </w:p>
    <w:p w:rsidR="00A72E3A" w:rsidRPr="00B358B6" w:rsidRDefault="00A72E3A" w:rsidP="0093733B">
      <w:pPr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федеральным базисным учебным планом предмет « Математика» изучается с 1 по 4 класс.   Общий объём учебного</w:t>
      </w:r>
      <w:r w:rsidR="00C702CA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времени составляет 540 часов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(4 часа в неделю, 136часов в год</w:t>
      </w:r>
      <w:r w:rsidR="00C702CA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1 кл 132 час)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A72E3A" w:rsidRPr="00B358B6" w:rsidRDefault="00A72E3A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Обоснование выбора примерной программы для разработки рабочей программы.</w:t>
      </w:r>
    </w:p>
    <w:p w:rsidR="00A975B9" w:rsidRPr="00B358B6" w:rsidRDefault="00A72E3A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Данная программа выбрана, так как в школе выбран УМК «Школа 2100»</w:t>
      </w:r>
    </w:p>
    <w:p w:rsidR="00A975B9" w:rsidRDefault="00A975B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</w:p>
    <w:p w:rsidR="00B358B6" w:rsidRDefault="00B358B6" w:rsidP="0093733B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B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учебного предмета.</w:t>
      </w:r>
    </w:p>
    <w:p w:rsidR="00B358B6" w:rsidRDefault="00B358B6" w:rsidP="0093733B">
      <w:pPr>
        <w:pStyle w:val="ParagraphStyle"/>
        <w:ind w:left="1200"/>
        <w:jc w:val="both"/>
        <w:rPr>
          <w:rFonts w:ascii="Times New Roman" w:hAnsi="Times New Roman" w:cs="Times New Roman"/>
        </w:rPr>
      </w:pP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</w:rPr>
      </w:pPr>
      <w:r w:rsidRPr="00B358B6">
        <w:rPr>
          <w:rFonts w:ascii="Times New Roman" w:hAnsi="Times New Roman" w:cs="Times New Roman"/>
          <w:b/>
        </w:rPr>
        <w:t>Планируемые результаты изучения учебного предмета « Математика» за курс начальной школы (1-4)</w:t>
      </w:r>
    </w:p>
    <w:p w:rsidR="00B358B6" w:rsidRPr="00B358B6" w:rsidRDefault="00B358B6" w:rsidP="0093733B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B358B6">
        <w:rPr>
          <w:rFonts w:ascii="Times New Roman" w:hAnsi="Times New Roman" w:cs="Times New Roman"/>
        </w:rPr>
        <w:t>В результате изучения курса математика обучающиеся на уровне начального общего образования: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B358B6" w:rsidRPr="00B358B6">
        <w:rPr>
          <w:rFonts w:ascii="Times New Roman" w:hAnsi="Times New Roman" w:cs="Times New Roman"/>
          <w:i/>
          <w:iCs/>
        </w:rPr>
        <w:t>приобретут в ходе работы с таблицами и диаграммами важные для практико</w:t>
      </w:r>
      <w:r w:rsidR="00B358B6" w:rsidRPr="00B358B6">
        <w:rPr>
          <w:rFonts w:ascii="Times New Roman" w:hAnsi="Times New Roman" w:cs="Times New Roman"/>
          <w:i/>
          <w:iCs/>
        </w:rPr>
        <w:noBreakHyphen/>
        <w:t xml:space="preserve"> 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/>
          <w:iCs/>
        </w:rPr>
      </w:pPr>
      <w:r w:rsidRPr="00B358B6">
        <w:rPr>
          <w:rFonts w:ascii="Times New Roman" w:hAnsi="Times New Roman" w:cs="Times New Roman"/>
          <w:b/>
          <w:iCs/>
        </w:rPr>
        <w:t>Числа и величины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</w:rPr>
      </w:pPr>
      <w:r w:rsidRPr="00B358B6">
        <w:rPr>
          <w:rFonts w:ascii="Times New Roman" w:hAnsi="Times New Roman" w:cs="Times New Roman"/>
          <w:b/>
        </w:rPr>
        <w:t>Выпускник научится: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читать, записывать, сравнивать, упорядочивать числа от нуля до миллиона;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группировать числа по заданному или самостоятельно установленному признаку;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классифицировать числа по одному или нескольким основаниям, объяснять свои действия;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- </w:t>
      </w:r>
      <w:r w:rsidR="00B358B6" w:rsidRPr="00B358B6">
        <w:rPr>
          <w:rFonts w:ascii="Times New Roman" w:hAnsi="Times New Roman" w:cs="Times New Roman"/>
          <w:i/>
        </w:rPr>
        <w:t>выбирать единицу для измерения данной величины (длины, массы, площади, времени), объяснять свои действия.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Арифметические действия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</w:rPr>
        <w:t>Выпускник научится: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выделять неизвестный компонент арифметического действия и находить его значение;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вычислять значение числового выражения (содержащего 2—3</w:t>
      </w:r>
      <w:r w:rsidR="00B358B6" w:rsidRPr="00B358B6">
        <w:rPr>
          <w:rFonts w:ascii="Times New Roman" w:hAnsi="Times New Roman" w:cs="Times New Roman"/>
        </w:rPr>
        <w:t> </w:t>
      </w:r>
      <w:r w:rsidR="00B358B6" w:rsidRPr="00B358B6">
        <w:rPr>
          <w:rFonts w:ascii="Times New Roman" w:hAnsi="Times New Roman" w:cs="Times New Roman"/>
        </w:rPr>
        <w:t>арифметических действия, со скобками и без скобок).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выполнять действия с величинами;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использовать свойства арифметических действий для удобства вычислений;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B358B6" w:rsidRPr="00B358B6">
        <w:rPr>
          <w:rFonts w:ascii="Times New Roman" w:hAnsi="Times New Roman" w:cs="Times New Roman"/>
          <w:i/>
        </w:rPr>
        <w:t> </w:t>
      </w:r>
      <w:r w:rsidR="00B358B6" w:rsidRPr="00B358B6">
        <w:rPr>
          <w:rFonts w:ascii="Times New Roman" w:hAnsi="Times New Roman" w:cs="Times New Roman"/>
          <w:i/>
        </w:rPr>
        <w:t>др.).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Работа с текстовыми задачами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</w:rPr>
        <w:t>Выпускник научится: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решать арифметическим способом (в 1—2</w:t>
      </w:r>
      <w:r w:rsidR="00B358B6" w:rsidRPr="00B358B6">
        <w:rPr>
          <w:rFonts w:ascii="Times New Roman" w:hAnsi="Times New Roman" w:cs="Times New Roman"/>
          <w:iCs/>
        </w:rPr>
        <w:t> </w:t>
      </w:r>
      <w:r w:rsidR="00B358B6" w:rsidRPr="00B358B6">
        <w:rPr>
          <w:rFonts w:ascii="Times New Roman" w:hAnsi="Times New Roman" w:cs="Times New Roman"/>
        </w:rPr>
        <w:t>действия) учебные задачи и задачи, связанные с повседневной жизнью;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оценивать правильность хода решения и реальность ответа на вопрос задачи.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решать задачи в 3—4 действия;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находить разные способы решения задачи.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Пространственные отношения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Геометрические фигуры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</w:rPr>
        <w:t>Выпускник научится: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описывать взаимное расположение предметов в пространстве и на плоскости;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использовать свойства прямоугольника и квадрата для решения задач;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распознавать и называть геометрические тела (куб, шар);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соотносить реальные объекты с моделями геометрических фигур.</w:t>
      </w:r>
    </w:p>
    <w:p w:rsidR="0093733B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Выпускник получит возможность научиться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- </w:t>
      </w:r>
      <w:r w:rsidR="00B358B6" w:rsidRPr="00B358B6">
        <w:rPr>
          <w:rFonts w:ascii="Times New Roman" w:hAnsi="Times New Roman" w:cs="Times New Roman"/>
          <w:b/>
          <w:iCs/>
        </w:rPr>
        <w:t xml:space="preserve"> </w:t>
      </w:r>
      <w:r w:rsidR="00B358B6" w:rsidRPr="00B358B6">
        <w:rPr>
          <w:rFonts w:ascii="Times New Roman" w:hAnsi="Times New Roman" w:cs="Times New Roman"/>
          <w:i/>
          <w:iCs/>
        </w:rPr>
        <w:t>распознавать, различать и называть геометрические тела: параллелепипед, пирамиду, цилиндр, конус</w:t>
      </w:r>
      <w:r w:rsidR="00B358B6" w:rsidRPr="00B358B6">
        <w:rPr>
          <w:rFonts w:ascii="Times New Roman" w:hAnsi="Times New Roman" w:cs="Times New Roman"/>
          <w:iCs/>
        </w:rPr>
        <w:t>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Геометрические величины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</w:rPr>
        <w:t>Выпускник научится: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измерять длину отрезка;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вычислять периметр треугольника, прямоугольника и квадрата, площадь прямоугольника и квадрата;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оценивать размеры геометрических объектов, расстояния приближённо (на глаз).</w:t>
      </w:r>
    </w:p>
    <w:p w:rsidR="0093733B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 xml:space="preserve">Выпускник получит возможность научиться 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- </w:t>
      </w:r>
      <w:r w:rsidR="00B358B6" w:rsidRPr="00B358B6">
        <w:rPr>
          <w:rFonts w:ascii="Times New Roman" w:hAnsi="Times New Roman" w:cs="Times New Roman"/>
          <w:i/>
          <w:iCs/>
        </w:rPr>
        <w:t>вычислять периметр многоугольника, площадь фигуры, составленной из прямоугольников</w:t>
      </w:r>
      <w:r w:rsidR="00B358B6" w:rsidRPr="00B358B6">
        <w:rPr>
          <w:rFonts w:ascii="Times New Roman" w:hAnsi="Times New Roman" w:cs="Times New Roman"/>
          <w:iCs/>
        </w:rPr>
        <w:t>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Работа с информацией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</w:rPr>
        <w:t>Выпускник научится: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читать несложные готовые таблицы;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заполнять несложные готовые таблицы;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58B6" w:rsidRPr="00B358B6">
        <w:rPr>
          <w:rFonts w:ascii="Times New Roman" w:hAnsi="Times New Roman" w:cs="Times New Roman"/>
        </w:rPr>
        <w:t>читать несложные готовые столбчатые диаграммы.</w:t>
      </w:r>
    </w:p>
    <w:p w:rsidR="00B358B6" w:rsidRPr="00B358B6" w:rsidRDefault="00B358B6" w:rsidP="0093733B">
      <w:pPr>
        <w:pStyle w:val="ParagraphStyle"/>
        <w:jc w:val="both"/>
        <w:rPr>
          <w:rFonts w:ascii="Times New Roman" w:hAnsi="Times New Roman" w:cs="Times New Roman"/>
          <w:b/>
          <w:iCs/>
        </w:rPr>
      </w:pPr>
      <w:r w:rsidRPr="00B358B6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читать несложные готовые круговые диаграммы;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достраивать несложную готовую столбчатую диаграмму;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составлять, записывать и выполнять инструкцию (простой алгоритм), план поиска информации;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распознавать одну и ту же информацию, представленную в разной форме (таблицы и диаграммы);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B358B6" w:rsidRPr="00B358B6" w:rsidRDefault="0093733B" w:rsidP="0093733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="00B358B6" w:rsidRPr="00B358B6">
        <w:rPr>
          <w:rFonts w:ascii="Times New Roman" w:hAnsi="Times New Roman" w:cs="Times New Roman"/>
          <w:i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="00B358B6" w:rsidRPr="00B358B6">
        <w:rPr>
          <w:rFonts w:ascii="Times New Roman" w:hAnsi="Times New Roman" w:cs="Times New Roman"/>
        </w:rPr>
        <w:t>.</w:t>
      </w:r>
    </w:p>
    <w:p w:rsidR="00B358B6" w:rsidRPr="00B358B6" w:rsidRDefault="00B358B6" w:rsidP="0093733B">
      <w:pPr>
        <w:pStyle w:val="ParagraphStyle"/>
        <w:ind w:left="1200"/>
        <w:jc w:val="both"/>
        <w:rPr>
          <w:rFonts w:ascii="Times New Roman" w:hAnsi="Times New Roman" w:cs="Times New Roman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93733B" w:rsidRDefault="0093733B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p w:rsidR="00A975B9" w:rsidRPr="00B358B6" w:rsidRDefault="00E94F04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lastRenderedPageBreak/>
        <w:t>Личностные,</w:t>
      </w:r>
      <w:r w:rsidR="00B358B6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 xml:space="preserve"> </w:t>
      </w:r>
      <w:r w:rsidRPr="00B358B6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>метапредметные и предметные планируемые результаты</w:t>
      </w:r>
      <w:r w:rsidR="00B358B6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>.</w:t>
      </w:r>
    </w:p>
    <w:p w:rsidR="00F5226D" w:rsidRPr="00B358B6" w:rsidRDefault="0095450F" w:rsidP="0093733B">
      <w:pPr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Все результаты (цели) освоения учебно-методического курса образуют целостную систему вместе с предметными средствами. Их взаимосвязь можно увидеть на схеме.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noProof/>
          <w:color w:val="170E02"/>
          <w:sz w:val="24"/>
          <w:szCs w:val="24"/>
          <w:lang w:eastAsia="ru-RU"/>
        </w:rPr>
        <w:drawing>
          <wp:inline distT="0" distB="0" distL="0" distR="0">
            <wp:extent cx="6057900" cy="6286500"/>
            <wp:effectExtent l="19050" t="0" r="0" b="0"/>
            <wp:docPr id="1" name="Рисунок 11" descr="http://www.school2100.ru/uroki/elementary/correlation_matem_n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hool2100.ru/uroki/elementary/correlation_matem_na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0F" w:rsidRPr="00B358B6" w:rsidRDefault="0095450F" w:rsidP="0093733B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95450F" w:rsidRPr="00B358B6" w:rsidRDefault="0095450F" w:rsidP="009373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1-й класс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«Математика» в 1-м классе является формирование следующих умений: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 выбор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при поддержке других участников группы и педагога, как поступить. 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</w:t>
      </w:r>
      <w:r w:rsidR="0093733B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ужит организация на уроке парно 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групповой работы.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Метапредметными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Регулятивные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формулировать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цель деятельности на уроке с помощью учителя.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Проговаривать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последовательность действий на уроке.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работать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по предложенному учителем плану.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отличать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верно выполненное задание от неверного.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давать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эмоциональную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оценку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деятельности класса на уроке.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Ориентироваться в своей системе знаний: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отличать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ориентироваться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учебнике (на развороте, в оглавлении, в словаре).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Добывать новые знания: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 ответы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Перерабатывать полученную информацию: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выводы в результате совместной работы всего класса.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Перерабатывать полученную информацию: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сравнивать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группировать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95450F" w:rsidRPr="00B358B6" w:rsidRDefault="0093733B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Слушать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речь других.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текст.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Совместно договариваться о правилах общения и поведения в школе и следовать им.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выполнять различные роли в группе (лидера, исполнителя, критика).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«Математика» в 1-м классе являются формирование следующих умений.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1-й уровень (необходимый)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Учащиеся должны уметь использовать при выполнении заданий: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знание названий и последовательности чисел от 1 до 20; разрядный состав чисел от 11 до 20;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знание названий и обозначений операций сложения и вычитания;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знание таблицы сложения однозначных чисел и соответствующих случаев вычитания в пределах 10 (на уровне навыка);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сравнивать группы предметов с помощью составления пар;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читать, записывать и сравнивать числа в пределах 20;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значения выражений, содержащих одно действие (сложение или вычитание);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простые задачи: </w:t>
      </w:r>
    </w:p>
    <w:p w:rsidR="0095450F" w:rsidRPr="00B358B6" w:rsidRDefault="0095450F" w:rsidP="0093733B">
      <w:pPr>
        <w:numPr>
          <w:ilvl w:val="1"/>
          <w:numId w:val="8"/>
        </w:numPr>
        <w:spacing w:after="0" w:line="240" w:lineRule="auto"/>
        <w:ind w:left="1200" w:right="6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раскрывающие смысл действий сложения и вычитания; </w:t>
      </w:r>
    </w:p>
    <w:p w:rsidR="0095450F" w:rsidRPr="00B358B6" w:rsidRDefault="0095450F" w:rsidP="0093733B">
      <w:pPr>
        <w:numPr>
          <w:ilvl w:val="1"/>
          <w:numId w:val="8"/>
        </w:numPr>
        <w:spacing w:after="0" w:line="240" w:lineRule="auto"/>
        <w:ind w:left="1200" w:right="6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задачи, при решении которых используются понятия «увеличить на …», «уменьшить на …»; </w:t>
      </w:r>
    </w:p>
    <w:p w:rsidR="0095450F" w:rsidRPr="00B358B6" w:rsidRDefault="0095450F" w:rsidP="0093733B">
      <w:pPr>
        <w:numPr>
          <w:ilvl w:val="1"/>
          <w:numId w:val="8"/>
        </w:numPr>
        <w:spacing w:after="0" w:line="240" w:lineRule="auto"/>
        <w:ind w:left="1200" w:right="6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задачи на разностное сравнение;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2–й уровень (программный)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Учащиеся должны уметь: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процессе вычислений осознанно следовать алгоритму сложения и вычитания в пределах 20;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в процессе вычислений знание переместительного свойства сложения;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в процессе измерения знание единиц измерения длины, объёма и массы (сантиметр, дециметр, литр, килограмм);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производить классификацию предметов, математических объектов по одному основанию;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вычислениях алгоритм нахождения значения выражений без скобок, содержащих два действия (сложение и/или вычитание);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сравнивать, складывать и вычитать именованные числа;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уравнения вида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− а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задачи в два действия на сложение и вычитание;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определять длину данного отрезка;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 информацию, записанную в таблицу, содержащую не более трёх строк и трёх столбцов;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заполнять таблицу, содержащую не более трёх строк и трёх столбцов;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арифметические ребусы и числовые головоломки, содержащие не более двух действий. </w:t>
      </w:r>
    </w:p>
    <w:p w:rsidR="0095450F" w:rsidRPr="00B358B6" w:rsidRDefault="0095450F" w:rsidP="009373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2-й класс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Самостоятельно определять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самые простые, общие для всех людей правила поведения при совместной работе и сотрудничестве (этические нормы).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самостоятельно делать выбор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какой поступок совершить. </w:t>
      </w:r>
    </w:p>
    <w:p w:rsidR="0095450F" w:rsidRPr="00B358B6" w:rsidRDefault="0093733B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93733B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Метапредметными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Регулятивные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цель деятельности на уроке с помощью учителя и самостоятельно.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совместно с учителем обнаруживать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формулировать учебную проблему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совместно с учителем (для этого в учебнике специально предусмотрен ряд уроков).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планировать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учебную деятельность на уроке.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свою версию, пытаться предлагать способ её проверки (на основе продуктивных заданий в учебнике).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Работая по предложенному плану,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использовать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необходимые средства (учебник, простейшие приборы и инструменты).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Определять успешность выполнения своего задания в диалоге с учителем.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Ориентироваться в своей системе знаний: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что нужна дополнительная информация (знания) для решения учебной задачи в один шаг.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предварительный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отбор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источников информации для решения учебной задачи.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Добывать новые знания: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Добывать новые знания: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извлекать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Перерабатывать полученную информацию: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наблюдать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самостоятельные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выводы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Донести свою позицию до других: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оформлять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Слушать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речь других.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Выразительно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текст.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Вступать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беседу на уроке и в жизни.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Совместно договариваться о правилах общения и поведения в школе и следовать им. </w:t>
      </w:r>
    </w:p>
    <w:p w:rsidR="0095450F" w:rsidRPr="00B358B6" w:rsidRDefault="0095450F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выполнять различные роли в группе (лидера, исполнителя, критика).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умений.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1-й уровень (необходимый)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осознанно следовать алгоритму выполнения действий в выражениях со скобками и без них;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читать, записывать и сравнивать числа в пределах 100;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простые задачи: </w:t>
      </w:r>
    </w:p>
    <w:p w:rsidR="0095450F" w:rsidRPr="00B358B6" w:rsidRDefault="0095450F" w:rsidP="0093733B">
      <w:pPr>
        <w:numPr>
          <w:ilvl w:val="1"/>
          <w:numId w:val="16"/>
        </w:numPr>
        <w:spacing w:after="0" w:line="240" w:lineRule="auto"/>
        <w:ind w:left="1200" w:right="6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раскрывающие смысл действий сложения, вычитания, умножения и деления; </w:t>
      </w:r>
    </w:p>
    <w:p w:rsidR="0095450F" w:rsidRPr="00B358B6" w:rsidRDefault="0095450F" w:rsidP="0093733B">
      <w:pPr>
        <w:numPr>
          <w:ilvl w:val="1"/>
          <w:numId w:val="16"/>
        </w:numPr>
        <w:spacing w:after="0" w:line="240" w:lineRule="auto"/>
        <w:ind w:left="1200" w:right="6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использующие понятия «увеличить в (на)…», «уменьшить в (на)…»; </w:t>
      </w:r>
    </w:p>
    <w:p w:rsidR="0095450F" w:rsidRPr="00B358B6" w:rsidRDefault="0095450F" w:rsidP="0093733B">
      <w:pPr>
        <w:numPr>
          <w:ilvl w:val="1"/>
          <w:numId w:val="16"/>
        </w:numPr>
        <w:spacing w:after="0" w:line="240" w:lineRule="auto"/>
        <w:ind w:left="1200" w:right="6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 разностное и кратное сравнение;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значения выражений, содержащих 2–3 действия (со скобками и без скобок);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уравнения вида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− а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измерять длину данного отрезка, чертить отрезок данной длины;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узнавать и называть плоские углы: прямой, тупой и острый;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различать истинные и ложные высказывания (верные и неверные равенства).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2-й уровень (программный)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учебных задач формулы периметра квадрата и прямоугольника;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пользоваться при измерении и нахождении площадей единицами измерения площади: 1 см², 1 дм².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умножение и деление чисел с 0, 1, 10;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уравнения вида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− а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: а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значения выражений вида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5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4 − а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2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4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6 : а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при заданных числовых значениях переменной;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задачи в 2–3 действия, основанные на четырёх арифметических операциях;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длину ломаной и периметр многоугольника как сумму длин его сторон;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знание формул периметра и площади прямоугольника (квадрата) при решении задач;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чертить квадрат по заданной стороне, прямоугольник по заданным двум сторонам;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узнавать и называть объёмные фигуры: куб, шар, пирамиду;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записывать в таблицу данные, содержащиеся в тексте;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 информацию, заданную с помощью линейных диаграмм;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арифметические ребусы и числовые головоломки, содержащие два действия (сложение и/или вычитание);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составлять истинные высказывания (верные равенства и неравенства);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заполнять магические квадраты размером 3×3;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число перестановок не более чем из трёх элементов;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число пар на множестве из 3–5 элементов (число сочетаний по 2);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число пар, один элемент которых принадлежит одному множеству, а другой – второму множеству;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проходить числовые лабиринты, содержащие двое-трое ворот;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объяснять решение задач по перекладыванию одной-двух палочек с заданным условием и решением;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простейшие задачи на разрезание и составление фигур;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уметь объяснить, как получен результат заданного математического фокуса. </w:t>
      </w:r>
    </w:p>
    <w:p w:rsidR="0095450F" w:rsidRPr="00B358B6" w:rsidRDefault="0095450F" w:rsidP="009373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3−4-й классы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учебно-методического курса «Математика» в 3–4-м классах является формирование следующих умений: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Самостоятельно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самостоятельно созданных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ситуациях общения и сотрудничества, опираясь на общие для всех простые правила поведения,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 выбор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какой поступок совершить. </w:t>
      </w:r>
    </w:p>
    <w:p w:rsidR="0095450F" w:rsidRPr="00B358B6" w:rsidRDefault="0095450F" w:rsidP="0093733B">
      <w:pPr>
        <w:spacing w:after="0" w:line="240" w:lineRule="auto"/>
        <w:ind w:right="300" w:firstLine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Метапредметными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Регулятивные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Самостоятельно формулировать цели урока после предварительного обсуждения.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совместно с учителем обнаруживать и формулировать учебную проблему.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Составлять план решения проблемы (задачи) совместно с учителем.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предполагать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какая информация нужна для решения учебной задачи в один шаг.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Отбирать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Добывать новые знания: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извлекать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Перерабатывать полученную информацию: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сравнивать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группировать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факты и явления; определять причины явлений, событий.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Перерабатывать полученную информацию: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 выводы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на основе обобщения знаний.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простой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план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учебно-научного текста.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представлять информацию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виде текста, таблицы, схемы.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Донести свою позицию до других: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оформлять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Донести свою позицию до других: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свою точку зрения и пытаться её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обосновать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приводя аргументы.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уважительно относиться к позиции другого, пытаться договариваться.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«Математика» в 3-м классе являются формирование следующих умений.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1-й уровень (необходимый)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объяснять, как образуется каждая следующая счётная единица;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учебных задач формулы площади и периметра прямоугольника (квадрата);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пользоваться для объяснения и обоснования своих действий изученной математической терминологией;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читать, записывать и сравнивать числа в пределах 1000;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представлять любое трёхзначное число в виде суммы разрядных слагаемых;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устно умножение и деление чисел в пределах 100 (в том числе и деление с остатком);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умножение и деление с 0; 1; 10; 100;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осознанно следовать алгоритмам проверки вычислений;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значения выражений в 2–4 действия;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="0095450F"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х = b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строить на клетчатой бумаге прямоугольник и квадрат по заданным длинам сторон;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определять время по часам с точностью до минуты;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сравнивать и упорядочивать объекты по разным признакам: длине, массе, объёму; </w:t>
      </w:r>
    </w:p>
    <w:p w:rsidR="0095450F" w:rsidRPr="00B358B6" w:rsidRDefault="0093733B" w:rsidP="0093733B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- </w:t>
      </w:r>
      <w:r w:rsidR="0095450F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2-й уровень (программный)</w:t>
      </w:r>
    </w:p>
    <w:p w:rsidR="0095450F" w:rsidRPr="00B358B6" w:rsidRDefault="0095450F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знание формулы объёма прямоугольного параллелепипеда (куба);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знание формулы пути;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знание о количестве, названиях и последовательности дней недели, месяцев в году;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долю от числа, число по доле;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значения выражений вида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при заданных значениях переменных;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способом подбора неравенства с одной переменной вида: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&lt;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х &gt;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.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при решении уравнений вида: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± а = с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− х = с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± a = с ∙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− х = с :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: а = с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заданные уравнения при решении текстовых задач;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вычислять объём параллелепипеда (куба);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вычислять площадь и периметр составленных из прямоугольников фигур;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строить окружность по заданному радиусу;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выделять из множества геометрических фигур плоские и объёмные фигуры;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узнавать и называть объёмные фигуры: параллелепипед, шар, конус, пирамиду, цилиндр;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выделять из множества параллелепипедов куб;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устанавливать принадлежность или непринадлежность множеству данных элементов;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различать истинные и ложные высказывания с кванторами общности и существования;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 информацию, заданную с помощью столбчатых, линейных диаграмм, таблиц, графов;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строить несложные линейные и столбчатые диаграммы по заданной в таблице информации;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выписывать множество всевозможных результатов (исходов) простейших случайных экспериментов;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составлять алгоритмы решения простейших задач на переливания;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 w:rsidR="0095450F" w:rsidRPr="00B358B6" w:rsidRDefault="0095450F" w:rsidP="0093733B">
      <w:pPr>
        <w:numPr>
          <w:ilvl w:val="0"/>
          <w:numId w:val="26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устанавливать, является ли данная кривая уникурсальной, и обводить её. 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«Математика» в 4-м классе являются формирование следующих умений.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1-й уровень (необходимый)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объяснять, как образуется каждая следующая счётная единица;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названия и последовательность разрядов в записи числа;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названия и последовательность первых трёх классов;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рассказывать, сколько разрядов содержится в каждом классе;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объяснять соотношение между разрядами;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и обосновании своих действий знание о количестве разрядов, содержащихся в каждом классе;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и обосновании своих действий знание о позиционности десятичной системы счисления;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умножение и деление с 1000;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задачи, связанные с движением двух объектов: навстречу и в противоположных направлениях;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осознанно пользоваться алгоритмом нахождения значения выражений с одной переменной при заданном значении переменных;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a ± x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x − a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a ∙ x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a : x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x : a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вычислять объём параллелепипеда (куба);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вычислять площадь и периметр фигур, составленных из прямоугольников;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строить окружность по заданному радиусу;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выделять из множества геометрических фигур плоские и объёмные фигуры;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 </w:t>
      </w:r>
    </w:p>
    <w:p w:rsidR="0095450F" w:rsidRPr="00B358B6" w:rsidRDefault="0095450F" w:rsidP="0093733B">
      <w:pPr>
        <w:numPr>
          <w:ilvl w:val="0"/>
          <w:numId w:val="2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среднее арифметическое двух чисел. 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2-й уровень (программный)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95450F" w:rsidRPr="00B358B6" w:rsidRDefault="0095450F" w:rsidP="0093733B">
      <w:pPr>
        <w:numPr>
          <w:ilvl w:val="0"/>
          <w:numId w:val="2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при решении различных задач и обосновании своих действий знание о названии и последовательности чисел в пределах 1000000000. </w:t>
      </w:r>
    </w:p>
    <w:p w:rsidR="0095450F" w:rsidRPr="00B358B6" w:rsidRDefault="0095450F" w:rsidP="0093733B">
      <w:pPr>
        <w:numPr>
          <w:ilvl w:val="0"/>
          <w:numId w:val="2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должны иметь представление о том, как читать, записывать и сравнивать числа в пределах 1000000000; </w:t>
      </w:r>
    </w:p>
    <w:p w:rsidR="0095450F" w:rsidRPr="00B358B6" w:rsidRDefault="0095450F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Учащиеся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прикидку результатов арифметических действий при решении практических и предметных задач;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часть от числа, число по его части, узнавать, какую часть одно число составляет от другого;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иметь представление о решении задач на части;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понимать и объяснять решение задач, связанных с движением двух объектов: вдогонку и с отставанием;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 и строить вспомогательные модели к составным задачам;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распознавать плоские геометрические фигуры при изменении их положения на плоскости;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распознавать объёмные тела – параллелепипед (куб), пирамида, конус, цилиндр – при изменении их положения в пространстве;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объём фигур, составленных из кубов и параллелепипедов;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использовать заданные уравнения при решении текстовых задач;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х ± b = с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(х ± b) : с = d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a ± x ± b = с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др.;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читать информацию, записанную с помощью круговых диаграмм;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решать простейшие задачи на принцип Дирихле; </w:t>
      </w:r>
    </w:p>
    <w:p w:rsidR="0095450F" w:rsidRPr="00B358B6" w:rsidRDefault="0095450F" w:rsidP="0093733B">
      <w:pPr>
        <w:numPr>
          <w:ilvl w:val="0"/>
          <w:numId w:val="2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вероятности простейших случайных событий; </w:t>
      </w:r>
    </w:p>
    <w:p w:rsidR="000C6179" w:rsidRPr="00B358B6" w:rsidRDefault="0095450F" w:rsidP="0093733B">
      <w:pPr>
        <w:numPr>
          <w:ilvl w:val="0"/>
          <w:numId w:val="29"/>
        </w:numPr>
        <w:shd w:val="clear" w:color="auto" w:fill="FFFFFF"/>
        <w:spacing w:after="0" w:line="240" w:lineRule="auto"/>
        <w:ind w:left="300" w:right="300"/>
        <w:jc w:val="both"/>
        <w:outlineLvl w:val="2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среднее арифметическое нескольких чисел. </w:t>
      </w:r>
      <w:bookmarkStart w:id="1" w:name="m2-2"/>
      <w:bookmarkStart w:id="2" w:name="m2-3"/>
      <w:bookmarkEnd w:id="1"/>
      <w:bookmarkEnd w:id="2"/>
    </w:p>
    <w:p w:rsidR="00E94F04" w:rsidRPr="001F6423" w:rsidRDefault="00E94F04" w:rsidP="0093733B">
      <w:pPr>
        <w:pStyle w:val="aa"/>
        <w:spacing w:after="0" w:line="240" w:lineRule="auto"/>
        <w:ind w:left="360" w:right="300"/>
        <w:jc w:val="center"/>
        <w:rPr>
          <w:rFonts w:ascii="Times New Roman" w:eastAsia="Times New Roman" w:hAnsi="Times New Roman" w:cs="Times New Roman"/>
          <w:b/>
          <w:color w:val="170E02"/>
          <w:sz w:val="20"/>
          <w:szCs w:val="20"/>
          <w:lang w:eastAsia="ru-RU"/>
        </w:rPr>
      </w:pPr>
    </w:p>
    <w:p w:rsidR="001F6423" w:rsidRPr="00B358B6" w:rsidRDefault="005C1B09" w:rsidP="0093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bookmarkStart w:id="3" w:name="m6"/>
      <w:bookmarkEnd w:id="3"/>
      <w:r w:rsidRP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Содержание учебного предмета</w:t>
      </w:r>
      <w:r w:rsidR="00953428" w:rsidRP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 xml:space="preserve"> « Математика»</w:t>
      </w:r>
      <w:r w:rsidR="00B358B6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.</w:t>
      </w:r>
    </w:p>
    <w:p w:rsidR="00AE6B6A" w:rsidRPr="00B358B6" w:rsidRDefault="00AE6B6A" w:rsidP="0093733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58B6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</w:t>
      </w:r>
      <w:r w:rsidR="001F6423" w:rsidRPr="00B358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B358B6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  <w:r w:rsidR="00B568CE" w:rsidRPr="00B35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58B6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358B6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B358B6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AE6B6A" w:rsidRPr="00B358B6" w:rsidRDefault="00AE6B6A" w:rsidP="0093733B">
      <w:pPr>
        <w:pStyle w:val="af0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58B6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B358B6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358B6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B358B6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B358B6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AE6B6A" w:rsidRPr="00B358B6" w:rsidRDefault="00AE6B6A" w:rsidP="0093733B">
      <w:pPr>
        <w:pStyle w:val="af0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58B6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B358B6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B358B6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B358B6">
        <w:rPr>
          <w:rFonts w:ascii="Times New Roman" w:hAnsi="Times New Roman"/>
          <w:color w:val="auto"/>
          <w:sz w:val="24"/>
          <w:szCs w:val="24"/>
        </w:rPr>
        <w:t> </w:t>
      </w:r>
      <w:r w:rsidRPr="00B358B6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B358B6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AE6B6A" w:rsidRPr="00B358B6" w:rsidRDefault="00AE6B6A" w:rsidP="0093733B">
      <w:pPr>
        <w:pStyle w:val="af0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AE6B6A" w:rsidRPr="00B358B6" w:rsidRDefault="00AE6B6A" w:rsidP="0093733B">
      <w:pPr>
        <w:pStyle w:val="af0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58B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B358B6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пр.). Распознавание и изображение</w:t>
      </w:r>
      <w:r w:rsidRPr="00B358B6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B358B6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B358B6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AE6B6A" w:rsidRPr="00B358B6" w:rsidRDefault="00AE6B6A" w:rsidP="0093733B">
      <w:pPr>
        <w:pStyle w:val="af0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58B6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B358B6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AE6B6A" w:rsidRPr="00B358B6" w:rsidRDefault="00AE6B6A" w:rsidP="0093733B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58B6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B358B6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B358B6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B358B6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B358B6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358B6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B358B6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5C1B09" w:rsidRPr="00B358B6" w:rsidRDefault="005C1B09" w:rsidP="009373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4" w:name="m6-1"/>
      <w:bookmarkEnd w:id="4"/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1 класс (4 часа в неделю, всего – 132 ч)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Общие понятия.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Признаки предметов.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Отношения.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Сравнение групп предметов. Графы и их применение. Равно, не равно, столько же.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Числа и операции над ними.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Числа от 1 до 10.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Числа от 1 до 9. Натуральное число как результат счёта и мера величины. Реальные и идеальные модели понятия «однозначное число». Арабские и римские цифры.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Ноль. Число 10. Состав числа 10.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Числа от 1 до 20.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Чтение и запись чисел. Разряд десятков и разряд единиц, их место в записи чисел.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Сложение и вычитание в пределах десяти.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частей.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Переместительное свойство сложения. Приёмы сложения и вычитания.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Табличные случаи сложения однозначных чисел. Соответствующие случаи вычитания.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Понятия «увеличить на …», «уменьшить на …», «больше на …», «меньше на …».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Сложение и вычитание чисел в пределах 20.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Величины и их измерение.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Величины: длина, масса, объём и их измерение. Общие свойства величин.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 см, 1 дм) и десятичной системы записи двузначных чисел.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Текстовые задачи.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Задача, её структура. Простые и составные текстовые задачи:</w:t>
      </w:r>
    </w:p>
    <w:p w:rsidR="005C1B09" w:rsidRPr="00B358B6" w:rsidRDefault="005C1B09" w:rsidP="0093733B">
      <w:pPr>
        <w:numPr>
          <w:ilvl w:val="0"/>
          <w:numId w:val="30"/>
        </w:numPr>
        <w:spacing w:after="0" w:line="240" w:lineRule="auto"/>
        <w:ind w:left="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раскрывающие смысл действий сложения и вычитания; </w:t>
      </w:r>
    </w:p>
    <w:p w:rsidR="005C1B09" w:rsidRPr="00B358B6" w:rsidRDefault="005C1B09" w:rsidP="0093733B">
      <w:pPr>
        <w:numPr>
          <w:ilvl w:val="0"/>
          <w:numId w:val="30"/>
        </w:numPr>
        <w:spacing w:after="0" w:line="240" w:lineRule="auto"/>
        <w:ind w:left="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задачи, при решении которых используются понятия «увеличить на …», «уменьшить на …»; </w:t>
      </w:r>
    </w:p>
    <w:p w:rsidR="005C1B09" w:rsidRPr="00B358B6" w:rsidRDefault="005C1B09" w:rsidP="0093733B">
      <w:pPr>
        <w:numPr>
          <w:ilvl w:val="0"/>
          <w:numId w:val="30"/>
        </w:numPr>
        <w:spacing w:after="0" w:line="240" w:lineRule="auto"/>
        <w:ind w:left="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задачи на разностное сравнение. 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геометрии.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Ориентация в пространстве и на плоскости: «над», «под», «выше», «ниже», «между», «слева», «справа», «посередине» и др. Точка.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четырёхугольник, прямоугольник, квадрат. Круг, овал. Модели простейших геометрических фигур.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Различные виды классификаций геометрических фигур.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Вычисление длины ломаной как суммы длин её звеньев.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Вычисление суммы длин сторон прямоугольника и квадрата без использования термина «периметр».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алгебры.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Равенства, неравенства, знаки «=», «&gt;»; «&lt;». Числовые выражения. Чтение, запись, нахождение значений выражений. Порядок выполнения действий в выражениях, содержащих два и более действий. Сравнение значений выражений вида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+ 5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+ 6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− 5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− 6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 Равенство и неравенство.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Уравнения вида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− а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стохастики.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Таблицы. Строки и столбцы. Начальные представления о графах. Понятие о взаимно однозначном соответствии.</w:t>
      </w:r>
    </w:p>
    <w:p w:rsidR="005C1B09" w:rsidRPr="00B358B6" w:rsidRDefault="005C1B09" w:rsidP="0093733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Задачи на расположение и выбор (перестановку) предметов.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Занимательные и нестандартные задачи.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Числовые головоломки, арифметические ребусы. Логические задачи на поиск закономерности и классификацию.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Арифметические лабиринты, математические фокусы. Задачи на разрезание и составление фигур. Задачи с палочками.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Итоговое повторение.</w:t>
      </w:r>
    </w:p>
    <w:p w:rsidR="005C1B09" w:rsidRPr="00B358B6" w:rsidRDefault="005C1B09" w:rsidP="0093733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5C1B09" w:rsidRPr="00B358B6" w:rsidRDefault="005C1B09" w:rsidP="0093733B">
      <w:pPr>
        <w:spacing w:after="0" w:line="240" w:lineRule="auto"/>
        <w:ind w:firstLine="142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5" w:name="m6-2"/>
      <w:bookmarkEnd w:id="5"/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 класс (4 часа в неделю, всего – 136 ч)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Числа и операции над ними.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Числа от 1 до 100.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Сложение и вычитание чисел.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Операции сложения и вычитания. Взаимосвязь операций сложения и вычитания.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Прямая и обратная операция.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Алгоритмы сложения и вычитания.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Умножение и деление чисел.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Частные случаи умножения и деления с 0 и 1. Невозможность деления на 0. Понятия «увеличить в …», «уменьшить в …», «больше в …», «меньше в …». Умножение и деление чисел на 10. Линейные и разветвляющиеся алгоритмы. Задание алгоритмов словесно и с помощью блок-схем.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Величины и их измерение.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Длина. Единица измерения длины – метр. Соотношения между единицами измерения длины.</w:t>
      </w:r>
    </w:p>
    <w:p w:rsidR="005C1B09" w:rsidRPr="00B358B6" w:rsidRDefault="005C1B09" w:rsidP="0093733B">
      <w:pPr>
        <w:spacing w:after="0" w:line="240" w:lineRule="auto"/>
        <w:ind w:right="300" w:firstLine="142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Перевод именованных чисел в заданные единицы (раздробление и превращение).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Сравнение, сложение и вычитание именованных чисел. Умножение и деление именованных чисел на отвлеченное число.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Периметр многоугольника. Формулы периметра квадрата и прямоугольника.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Представление о площади фигуры и её измерение. Площадь прямоугольника и квадрата. Единицы площади: см², дм².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Цена, количество и стоимость товара.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Время. Единица времени – час.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Текстовые задачи.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Простые и составные текстовые задачи, при решении которых используется:</w:t>
      </w:r>
    </w:p>
    <w:p w:rsidR="005C1B09" w:rsidRPr="00B358B6" w:rsidRDefault="005C1B09" w:rsidP="0093733B">
      <w:pPr>
        <w:numPr>
          <w:ilvl w:val="0"/>
          <w:numId w:val="3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смысл действий сложения, вычитания, умножения и деления; </w:t>
      </w:r>
    </w:p>
    <w:p w:rsidR="005C1B09" w:rsidRPr="00B358B6" w:rsidRDefault="005C1B09" w:rsidP="0093733B">
      <w:pPr>
        <w:numPr>
          <w:ilvl w:val="0"/>
          <w:numId w:val="3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понятия «увеличить в (на)…»; «уменьшить в (на)…»; </w:t>
      </w:r>
    </w:p>
    <w:p w:rsidR="005C1B09" w:rsidRPr="00B358B6" w:rsidRDefault="005C1B09" w:rsidP="0093733B">
      <w:pPr>
        <w:numPr>
          <w:ilvl w:val="0"/>
          <w:numId w:val="3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разностное и кратное сравнение; </w:t>
      </w:r>
    </w:p>
    <w:p w:rsidR="005C1B09" w:rsidRPr="00B358B6" w:rsidRDefault="005C1B09" w:rsidP="0093733B">
      <w:pPr>
        <w:numPr>
          <w:ilvl w:val="0"/>
          <w:numId w:val="3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прямая и обратная пропорциональность. 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Моделирование задач. Задачи с альтернативным условием.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геометрии.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Плоскость. Плоские и объёмные фигуры. Обозначение геометрических фигур буквами.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Острые и тупые углы.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Составление плоских фигур из частей. Деление плоских фигур на части.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Окружность. Круг. Вычерчивание окружностей с помощью циркуля и вырезание кругов. Радиус окружности.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алгебры.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Переменная. Выражения с переменной. Нахождение значений выражений вида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5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4 − а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2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4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6 : а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при заданных числовых значениях переменной. Сравнение значений выражений вида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2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3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2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3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Решение уравнений вида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− а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− х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х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: а =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стохастики.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Решение комбинаторных задач с помощью таблиц и графов. Чтение информации, заданной с помощью линейных диаграмм.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Первоначальные представления о сборе и накоплении данных. Запись данных, содержащихся в тексте, в таблицу.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Понятие о случайном эксперименте. Понятия «чаще», «реже», «возможно», «невозможно», «случайно».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Занимательные и нестандартные задачи.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Задачи на разрезание и составление фигур. Задачи с палочками.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Уникурсальные кривые.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Итоговое повторение.</w:t>
      </w:r>
    </w:p>
    <w:p w:rsidR="005C1B09" w:rsidRPr="00B358B6" w:rsidRDefault="005C1B09" w:rsidP="0093733B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5C1B09" w:rsidRPr="00B358B6" w:rsidRDefault="005C1B09" w:rsidP="009373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6" w:name="m6-3"/>
      <w:bookmarkEnd w:id="6"/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3-й класс (4 часа в неделю, всего – 136 ч)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Числа и операции над ними.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Числа от 1 до 1000.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Дробные числа.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Доли. Сравнение долей, нахождение доли числа. Нахождение числа по доле.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Сложение и вычитание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Умножение и деление чисел в пределах 100.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Величины и их измерение.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Объём. Единицы объёма: 1 см³, 1 дм³, 1 м³. Соотношения между единицами измерения объема. Формулы объема прямоугольного параллелепипеда (куба).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Длина. Единицы длины: 1 мм, 1 км. Соотношения между единицами измерения длины.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Скорость, расстояние. Зависимость между величинами: скорость, время, расстояние.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Текстовые задачи.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Решение простых и составных текстовых задач.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Задачи с альтернативным условием.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геометрии.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Куб, прямоугольный параллелепипед. Их элементы. Отпечатки объёмных фигур на плоскости.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Виды треугольников: прямоугольный, остроугольный, тупоугольный; равносторонний, равнобедренный, разносторонний.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Изменение положения плоских фигур на плоскости.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алгебры.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Выражения с двумя переменными. Нахождение значений выражений вида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Неравенства с одной переменной. Решение подбором неравенств с одной переменной вида: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&lt;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± х &gt;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Решение уравнений вида: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± а = с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− х = с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± a = с ∙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− х = с :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 : а = с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∙ х = с ±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</w:t>
      </w: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а : х = с ∙ b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т.д.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Прямая пропорциональность. Обратная пропорциональность.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Использование уравнений при решении текстовых задач.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стохастики.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Решение комбинаторных задач с помощью таблиц и графов. Упорядоченный перебор вариантов. Дерево выбора.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Понятия «чаще», «реже», «невозможно», «возможно», «случайно».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Первоначальное представление о сборе и обработке статистической информации.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Круговые диаграммы.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Занимательные и нестандартные задачи.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Уникурсальные кривые.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Логические задачи. Решение логических задач с помощью таблиц и графов.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Затруднительные положения: задачи на переправы, переливания, взвешивания.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Задачи на принцип Дирихле.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Итоговое повторение.</w:t>
      </w:r>
    </w:p>
    <w:p w:rsidR="005C1B09" w:rsidRPr="00B358B6" w:rsidRDefault="005C1B09" w:rsidP="009373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7" w:name="m6-4"/>
      <w:bookmarkEnd w:id="7"/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4 класс (4 часа в неделю, всего – 136 ч)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Числа и операции над ними.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Дробные числа.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Дроби. Сравнение дробей. Нахождение части числа. Нахождение числа по его части.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Какую часть одно число составляет от другого.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Сложение дробей с одинаковыми знаменателями. Вычитание дробей с одинаковыми знаменателями.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Числа от 1 до 1000000.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Числа от 1 до 1000000. 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Числа от 1 до 1000000000.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Устная и письменная нумерация многозначных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Сложение и вычитание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Операции сложения и вычитания над числами в пределах от 1 до 1 000 000. Приёмы рациональных вычислений.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Умножение и деление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Умножение и деление чисел на 10, 100, 1000.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Письменное умножение и деление на однозначное число.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Умножение и деление на двузначное и трёхзначное число.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Величины и их измерение.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Оценка площади. Приближённое вычисление площадей. Площади составных фигур. Новые единицы площади: мм², км², гектар, ар (сотка). Площадь прямоугольного треугольника.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Работа, производительность труда, время работы.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 Формулы, выражающие эти зависимости.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Текстовые задачи.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геометрии.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>Изменение положения объемных фигур в пространстве.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Объёмные фигуры, составленные из кубов и параллелепипедов.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алгебры.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Элементы стохастики.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Сбор и обработка статистической информации о явлениях окружающей действительности. Опросы общественного мнения как сбор и обработка статистической информации.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Понятие о вероятности случайного события.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Стохастические игры. Справедливые и несправедливые игры.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Понятие среднего арифметического нескольких чисел. Задачи на нахождение среднего арифметического.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Круговые диаграммы. Чтение информации, содержащейся в круговой диаграмме.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Занимательные и нестандартные задачи.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Принцип Дирихле</w:t>
      </w:r>
      <w:r w:rsidR="00355813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( от противного)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Математические игры.</w:t>
      </w:r>
    </w:p>
    <w:p w:rsidR="005C1B09" w:rsidRPr="00B358B6" w:rsidRDefault="005C1B09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Итоговое повторение.</w:t>
      </w:r>
    </w:p>
    <w:p w:rsidR="000058BC" w:rsidRDefault="00B358B6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Тематическое планирование.</w:t>
      </w:r>
    </w:p>
    <w:p w:rsidR="00B358B6" w:rsidRPr="00B358B6" w:rsidRDefault="00B358B6" w:rsidP="0093733B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</w:p>
    <w:tbl>
      <w:tblPr>
        <w:tblStyle w:val="ab"/>
        <w:tblW w:w="0" w:type="auto"/>
        <w:tblInd w:w="300" w:type="dxa"/>
        <w:tblLook w:val="04A0"/>
      </w:tblPr>
      <w:tblGrid>
        <w:gridCol w:w="2353"/>
        <w:gridCol w:w="2172"/>
        <w:gridCol w:w="10"/>
        <w:gridCol w:w="39"/>
        <w:gridCol w:w="2509"/>
        <w:gridCol w:w="45"/>
        <w:gridCol w:w="2143"/>
      </w:tblGrid>
      <w:tr w:rsidR="000058BC" w:rsidRPr="00B358B6" w:rsidTr="00222DC5">
        <w:tc>
          <w:tcPr>
            <w:tcW w:w="2594" w:type="dxa"/>
          </w:tcPr>
          <w:p w:rsidR="00D5548F" w:rsidRPr="00B358B6" w:rsidRDefault="00D5548F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87" w:type="dxa"/>
            <w:gridSpan w:val="2"/>
          </w:tcPr>
          <w:p w:rsidR="00D5548F" w:rsidRPr="00B358B6" w:rsidRDefault="00D5548F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01" w:type="dxa"/>
            <w:gridSpan w:val="2"/>
          </w:tcPr>
          <w:p w:rsidR="00D5548F" w:rsidRPr="00B358B6" w:rsidRDefault="000058BC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600" w:type="dxa"/>
            <w:gridSpan w:val="2"/>
          </w:tcPr>
          <w:p w:rsidR="00D5548F" w:rsidRPr="00B358B6" w:rsidRDefault="000058BC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Количество проектных работ</w:t>
            </w:r>
          </w:p>
        </w:tc>
      </w:tr>
      <w:tr w:rsidR="00E94F04" w:rsidRPr="00B358B6" w:rsidTr="001D7FF1">
        <w:tc>
          <w:tcPr>
            <w:tcW w:w="10382" w:type="dxa"/>
            <w:gridSpan w:val="7"/>
          </w:tcPr>
          <w:p w:rsidR="00E94F04" w:rsidRPr="00B358B6" w:rsidRDefault="00E94F04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</w:t>
            </w:r>
          </w:p>
        </w:tc>
      </w:tr>
      <w:tr w:rsidR="000058BC" w:rsidRPr="00B358B6" w:rsidTr="00222DC5">
        <w:tc>
          <w:tcPr>
            <w:tcW w:w="2594" w:type="dxa"/>
          </w:tcPr>
          <w:p w:rsidR="00D5548F" w:rsidRPr="00B358B6" w:rsidRDefault="00E94F04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предметов</w:t>
            </w:r>
          </w:p>
        </w:tc>
        <w:tc>
          <w:tcPr>
            <w:tcW w:w="2587" w:type="dxa"/>
            <w:gridSpan w:val="2"/>
          </w:tcPr>
          <w:p w:rsidR="00D5548F" w:rsidRPr="00B358B6" w:rsidRDefault="00E94F04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</w:tcPr>
          <w:p w:rsidR="00D5548F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  <w:t xml:space="preserve"> 1</w:t>
            </w: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D5548F" w:rsidRPr="00B358B6" w:rsidRDefault="00D5548F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0058BC" w:rsidRPr="00B358B6" w:rsidTr="00222DC5">
        <w:tc>
          <w:tcPr>
            <w:tcW w:w="2594" w:type="dxa"/>
          </w:tcPr>
          <w:p w:rsidR="00D5548F" w:rsidRPr="00B358B6" w:rsidRDefault="00E94F04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587" w:type="dxa"/>
            <w:gridSpan w:val="2"/>
          </w:tcPr>
          <w:p w:rsidR="00D5548F" w:rsidRPr="00B358B6" w:rsidRDefault="00730145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</w:tcPr>
          <w:p w:rsidR="00D5548F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00" w:type="dxa"/>
            <w:gridSpan w:val="2"/>
          </w:tcPr>
          <w:p w:rsidR="00D5548F" w:rsidRPr="00B358B6" w:rsidRDefault="00D5548F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0058BC" w:rsidRPr="00B358B6" w:rsidTr="00222DC5">
        <w:tc>
          <w:tcPr>
            <w:tcW w:w="2594" w:type="dxa"/>
          </w:tcPr>
          <w:p w:rsidR="00D5548F" w:rsidRPr="00B358B6" w:rsidRDefault="00E94F04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Числа от 1 до 10</w:t>
            </w:r>
          </w:p>
        </w:tc>
        <w:tc>
          <w:tcPr>
            <w:tcW w:w="2587" w:type="dxa"/>
            <w:gridSpan w:val="2"/>
          </w:tcPr>
          <w:p w:rsidR="00D5548F" w:rsidRPr="00B358B6" w:rsidRDefault="00FE74D0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1" w:type="dxa"/>
            <w:gridSpan w:val="2"/>
          </w:tcPr>
          <w:p w:rsidR="00D5548F" w:rsidRPr="00B358B6" w:rsidRDefault="00CA6C8B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="00BF4C97"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="00BF4C97"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00" w:type="dxa"/>
            <w:gridSpan w:val="2"/>
          </w:tcPr>
          <w:p w:rsidR="00D5548F" w:rsidRPr="00B358B6" w:rsidRDefault="00CA6C8B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E98" w:rsidRPr="00B358B6" w:rsidTr="00222DC5">
        <w:tc>
          <w:tcPr>
            <w:tcW w:w="2594" w:type="dxa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587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1" w:type="dxa"/>
            <w:gridSpan w:val="2"/>
          </w:tcPr>
          <w:p w:rsidR="00D22E98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D22E98" w:rsidRPr="00B358B6" w:rsidTr="00222DC5">
        <w:tc>
          <w:tcPr>
            <w:tcW w:w="2594" w:type="dxa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Величины и их измерения</w:t>
            </w:r>
          </w:p>
        </w:tc>
        <w:tc>
          <w:tcPr>
            <w:tcW w:w="2587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1" w:type="dxa"/>
            <w:gridSpan w:val="2"/>
          </w:tcPr>
          <w:p w:rsidR="00D22E98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0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D22E98" w:rsidRPr="00B358B6" w:rsidTr="00222DC5">
        <w:tc>
          <w:tcPr>
            <w:tcW w:w="2594" w:type="dxa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587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1" w:type="dxa"/>
            <w:gridSpan w:val="2"/>
          </w:tcPr>
          <w:p w:rsidR="00D22E98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D22E98" w:rsidRPr="00B358B6" w:rsidTr="00222DC5">
        <w:tc>
          <w:tcPr>
            <w:tcW w:w="2594" w:type="dxa"/>
          </w:tcPr>
          <w:p w:rsidR="00D22E98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Уравнения</w:t>
            </w:r>
          </w:p>
        </w:tc>
        <w:tc>
          <w:tcPr>
            <w:tcW w:w="2587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</w:tcPr>
          <w:p w:rsidR="00D22E98" w:rsidRPr="00B358B6" w:rsidRDefault="00D22E98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D22E98">
        <w:trPr>
          <w:trHeight w:val="255"/>
        </w:trPr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Величины и их измерения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D22E98">
        <w:trPr>
          <w:trHeight w:val="6"/>
        </w:trPr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Числа от 1 до 20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</w:t>
            </w:r>
            <w:r w:rsidR="00FE74D0"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1D7FF1">
        <w:tc>
          <w:tcPr>
            <w:tcW w:w="10382" w:type="dxa"/>
            <w:gridSpan w:val="7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2 класс</w:t>
            </w: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Повторение изученного в 1 классе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Числа от 1 до 100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Сложение и вычитание в </w:t>
            </w: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пределах 100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Умножение и деление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Повторение изученного во 2 классе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2+1(комплексная)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1D7FF1">
        <w:tc>
          <w:tcPr>
            <w:tcW w:w="10382" w:type="dxa"/>
            <w:gridSpan w:val="7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3 класс</w:t>
            </w:r>
          </w:p>
        </w:tc>
      </w:tr>
      <w:tr w:rsidR="00BF4C97" w:rsidRPr="00B358B6" w:rsidTr="001D7FF1">
        <w:tc>
          <w:tcPr>
            <w:tcW w:w="10382" w:type="dxa"/>
            <w:gridSpan w:val="7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Числа от 1 до 100</w:t>
            </w:r>
          </w:p>
        </w:tc>
      </w:tr>
      <w:tr w:rsidR="00BF4C97" w:rsidRPr="00B358B6" w:rsidTr="00222DC5">
        <w:tc>
          <w:tcPr>
            <w:tcW w:w="2594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Повторение изученного во 2 классе</w:t>
            </w:r>
          </w:p>
        </w:tc>
        <w:tc>
          <w:tcPr>
            <w:tcW w:w="2587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1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465"/>
        </w:trPr>
        <w:tc>
          <w:tcPr>
            <w:tcW w:w="2594" w:type="dxa"/>
          </w:tcPr>
          <w:p w:rsidR="00BF4C97" w:rsidRPr="00B358B6" w:rsidRDefault="00BF4C97" w:rsidP="0093733B">
            <w:pPr>
              <w:ind w:left="108"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Внетабличное умножение и деление</w:t>
            </w:r>
          </w:p>
        </w:tc>
        <w:tc>
          <w:tcPr>
            <w:tcW w:w="2576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2" w:type="dxa"/>
            <w:gridSpan w:val="3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left="108" w:right="300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495"/>
        </w:trPr>
        <w:tc>
          <w:tcPr>
            <w:tcW w:w="2594" w:type="dxa"/>
          </w:tcPr>
          <w:p w:rsidR="00FE74D0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Доли </w:t>
            </w:r>
          </w:p>
        </w:tc>
        <w:tc>
          <w:tcPr>
            <w:tcW w:w="2576" w:type="dxa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2" w:type="dxa"/>
            <w:gridSpan w:val="3"/>
          </w:tcPr>
          <w:p w:rsidR="00FE74D0" w:rsidRPr="00B358B6" w:rsidRDefault="00FE74D0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ind w:right="300"/>
              <w:jc w:val="both"/>
              <w:rPr>
                <w:rFonts w:ascii="Times New Roman" w:eastAsia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375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m8"/>
            <w:bookmarkEnd w:id="8"/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2576" w:type="dxa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  <w:gridSpan w:val="3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405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</w:t>
            </w:r>
          </w:p>
        </w:tc>
        <w:tc>
          <w:tcPr>
            <w:tcW w:w="2576" w:type="dxa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2" w:type="dxa"/>
            <w:gridSpan w:val="3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255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1000</w:t>
            </w:r>
          </w:p>
        </w:tc>
        <w:tc>
          <w:tcPr>
            <w:tcW w:w="2576" w:type="dxa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2" w:type="dxa"/>
            <w:gridSpan w:val="3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450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 в пределах 1000</w:t>
            </w:r>
          </w:p>
        </w:tc>
        <w:tc>
          <w:tcPr>
            <w:tcW w:w="2576" w:type="dxa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2" w:type="dxa"/>
            <w:gridSpan w:val="3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420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2576" w:type="dxa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2" w:type="dxa"/>
            <w:gridSpan w:val="3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97" w:rsidRPr="00B358B6" w:rsidTr="001D7FF1">
        <w:tblPrEx>
          <w:tblLook w:val="0000"/>
        </w:tblPrEx>
        <w:trPr>
          <w:trHeight w:val="495"/>
        </w:trPr>
        <w:tc>
          <w:tcPr>
            <w:tcW w:w="10382" w:type="dxa"/>
            <w:gridSpan w:val="7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F4C97" w:rsidRPr="00B358B6" w:rsidTr="00222DC5">
        <w:tblPrEx>
          <w:tblLook w:val="0000"/>
        </w:tblPrEx>
        <w:trPr>
          <w:trHeight w:val="600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Повторение изученного в 3 классе</w:t>
            </w:r>
          </w:p>
        </w:tc>
        <w:tc>
          <w:tcPr>
            <w:tcW w:w="2626" w:type="dxa"/>
            <w:gridSpan w:val="3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97" w:rsidRPr="00B358B6" w:rsidTr="00222DC5">
        <w:tblPrEx>
          <w:tblLook w:val="0000"/>
        </w:tblPrEx>
        <w:trPr>
          <w:trHeight w:val="465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626" w:type="dxa"/>
            <w:gridSpan w:val="3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97" w:rsidRPr="00B358B6" w:rsidTr="00222DC5">
        <w:tblPrEx>
          <w:tblLook w:val="0000"/>
        </w:tblPrEx>
        <w:trPr>
          <w:trHeight w:val="225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2626" w:type="dxa"/>
            <w:gridSpan w:val="3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97" w:rsidRPr="00B358B6" w:rsidTr="00222DC5">
        <w:tblPrEx>
          <w:tblLook w:val="0000"/>
        </w:tblPrEx>
        <w:trPr>
          <w:trHeight w:val="285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626" w:type="dxa"/>
            <w:gridSpan w:val="3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C97" w:rsidRPr="00B358B6" w:rsidTr="00222DC5">
        <w:tblPrEx>
          <w:tblLook w:val="0000"/>
        </w:tblPrEx>
        <w:trPr>
          <w:trHeight w:val="686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2626" w:type="dxa"/>
            <w:gridSpan w:val="3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C97" w:rsidRPr="00B358B6" w:rsidTr="00222DC5">
        <w:tblPrEx>
          <w:tblLook w:val="0000"/>
        </w:tblPrEx>
        <w:trPr>
          <w:trHeight w:val="180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</w:t>
            </w:r>
          </w:p>
        </w:tc>
        <w:tc>
          <w:tcPr>
            <w:tcW w:w="2626" w:type="dxa"/>
            <w:gridSpan w:val="3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C97" w:rsidRPr="00B358B6" w:rsidTr="00222DC5">
        <w:tblPrEx>
          <w:tblLook w:val="0000"/>
        </w:tblPrEx>
        <w:trPr>
          <w:trHeight w:val="270"/>
        </w:trPr>
        <w:tc>
          <w:tcPr>
            <w:tcW w:w="2594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8B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Повторение изученного в 4 классе</w:t>
            </w:r>
          </w:p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BF4C97" w:rsidRPr="00B358B6" w:rsidRDefault="00BF4C97" w:rsidP="009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gridSpan w:val="2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F4C97" w:rsidRPr="00B358B6" w:rsidRDefault="00BF4C97" w:rsidP="009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43A5" w:rsidRPr="00B358B6" w:rsidRDefault="00B358B6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B6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 обеспечение</w:t>
      </w:r>
      <w:r w:rsidR="00C643A5" w:rsidRPr="00B358B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B358B6">
        <w:rPr>
          <w:rFonts w:ascii="Times New Roman" w:hAnsi="Times New Roman" w:cs="Times New Roman"/>
          <w:b/>
          <w:sz w:val="28"/>
          <w:szCs w:val="28"/>
        </w:rPr>
        <w:t>.</w:t>
      </w:r>
    </w:p>
    <w:p w:rsidR="00C643A5" w:rsidRPr="00B358B6" w:rsidRDefault="00C643A5" w:rsidP="009373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Материально-техническое обеспечение образовательного процесса, осуществляемого по курсу </w:t>
      </w:r>
      <w:r w:rsidR="00730145"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«</w:t>
      </w:r>
      <w:r w:rsidRPr="00B358B6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Математика»</w:t>
      </w:r>
    </w:p>
    <w:p w:rsidR="00C643A5" w:rsidRPr="00B358B6" w:rsidRDefault="00C643A5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Для реализации целей и задач обучения  математике по данной программе используется УМК </w:t>
      </w:r>
      <w:r w:rsidR="009338C5"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«Школа 2100» </w:t>
      </w:r>
      <w:r w:rsidRPr="00B358B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  математике издательства «Баласс».</w:t>
      </w:r>
    </w:p>
    <w:p w:rsidR="00C643A5" w:rsidRPr="00B358B6" w:rsidRDefault="00C643A5" w:rsidP="0093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C643A5" w:rsidRPr="00B358B6" w:rsidRDefault="00C643A5" w:rsidP="0093733B">
      <w:pPr>
        <w:pStyle w:val="aa"/>
        <w:numPr>
          <w:ilvl w:val="0"/>
          <w:numId w:val="33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образовательной области « Математика».</w:t>
      </w:r>
    </w:p>
    <w:p w:rsidR="00C643A5" w:rsidRPr="00B358B6" w:rsidRDefault="00C643A5" w:rsidP="0093733B">
      <w:pPr>
        <w:pStyle w:val="aa"/>
        <w:numPr>
          <w:ilvl w:val="0"/>
          <w:numId w:val="33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 </w:t>
      </w:r>
      <w:r w:rsidR="00896529" w:rsidRPr="00B358B6">
        <w:rPr>
          <w:rFonts w:ascii="Times New Roman" w:hAnsi="Times New Roman" w:cs="Times New Roman"/>
          <w:sz w:val="24"/>
          <w:szCs w:val="24"/>
        </w:rPr>
        <w:t>математике</w:t>
      </w:r>
      <w:r w:rsidRPr="00B358B6">
        <w:rPr>
          <w:rFonts w:ascii="Times New Roman" w:hAnsi="Times New Roman" w:cs="Times New Roman"/>
          <w:sz w:val="24"/>
          <w:szCs w:val="24"/>
        </w:rPr>
        <w:t>.</w:t>
      </w:r>
    </w:p>
    <w:p w:rsidR="00C643A5" w:rsidRPr="00B358B6" w:rsidRDefault="00C643A5" w:rsidP="0093733B">
      <w:pPr>
        <w:pStyle w:val="aa"/>
        <w:numPr>
          <w:ilvl w:val="0"/>
          <w:numId w:val="33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Методические пособия (рекомендации к проведению уроков).</w:t>
      </w:r>
    </w:p>
    <w:p w:rsidR="00896529" w:rsidRPr="00B358B6" w:rsidRDefault="00C643A5" w:rsidP="0093733B">
      <w:pPr>
        <w:pStyle w:val="aa"/>
        <w:numPr>
          <w:ilvl w:val="0"/>
          <w:numId w:val="33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к программе по </w:t>
      </w:r>
      <w:r w:rsidR="00896529" w:rsidRPr="00B358B6">
        <w:rPr>
          <w:rFonts w:ascii="Times New Roman" w:hAnsi="Times New Roman" w:cs="Times New Roman"/>
          <w:sz w:val="24"/>
          <w:szCs w:val="24"/>
        </w:rPr>
        <w:t xml:space="preserve"> математике</w:t>
      </w:r>
    </w:p>
    <w:p w:rsidR="00105AD1" w:rsidRPr="00B358B6" w:rsidRDefault="00C643A5" w:rsidP="0093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. </w:t>
      </w:r>
      <w:r w:rsidR="00896529" w:rsidRPr="00B3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 математике обеспечивается</w:t>
      </w:r>
      <w:r w:rsidR="00896529"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учебниками и пособиями: </w:t>
      </w:r>
    </w:p>
    <w:p w:rsidR="00896529" w:rsidRPr="00B358B6" w:rsidRDefault="00105AD1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 w:rsidR="00896529"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529" w:rsidRPr="00B358B6" w:rsidRDefault="00896529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Демидова Т.Е. Козлова С.А. Тонких А.П. учебник «</w:t>
      </w:r>
      <w:r w:rsidRPr="00B358B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358B6">
        <w:rPr>
          <w:rFonts w:ascii="Times New Roman" w:hAnsi="Times New Roman" w:cs="Times New Roman"/>
          <w:sz w:val="24"/>
          <w:szCs w:val="24"/>
        </w:rPr>
        <w:t>»                                   М. ,«БАЛАСС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96529" w:rsidRPr="00B358B6" w:rsidRDefault="00896529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Козлова С.А. Рубин А.Г. «</w:t>
      </w:r>
      <w:r w:rsidRPr="00B358B6">
        <w:rPr>
          <w:rFonts w:ascii="Times New Roman" w:hAnsi="Times New Roman" w:cs="Times New Roman"/>
          <w:b/>
          <w:sz w:val="24"/>
          <w:szCs w:val="24"/>
        </w:rPr>
        <w:t>Самостоятельные и  контрольные  работы</w:t>
      </w:r>
      <w:r w:rsidR="0050360E" w:rsidRPr="00B358B6">
        <w:rPr>
          <w:rFonts w:ascii="Times New Roman" w:hAnsi="Times New Roman" w:cs="Times New Roman"/>
          <w:b/>
          <w:sz w:val="24"/>
          <w:szCs w:val="24"/>
        </w:rPr>
        <w:t xml:space="preserve"> к учебнику </w:t>
      </w:r>
      <w:r w:rsidR="0050360E" w:rsidRPr="00B358B6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r w:rsidRPr="00B358B6">
        <w:rPr>
          <w:rFonts w:ascii="Times New Roman" w:hAnsi="Times New Roman" w:cs="Times New Roman"/>
          <w:sz w:val="24"/>
          <w:szCs w:val="24"/>
        </w:rPr>
        <w:t xml:space="preserve">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5AD1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Козлова С.А. Герас</w:t>
      </w:r>
      <w:r w:rsidR="00896529" w:rsidRPr="00B358B6">
        <w:rPr>
          <w:rFonts w:ascii="Times New Roman" w:hAnsi="Times New Roman" w:cs="Times New Roman"/>
          <w:sz w:val="24"/>
          <w:szCs w:val="24"/>
        </w:rPr>
        <w:t>кин В.Н. Кузнецова И.В. «</w:t>
      </w:r>
      <w:r w:rsidR="00896529" w:rsidRPr="00B358B6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="00896529" w:rsidRPr="00B358B6">
        <w:rPr>
          <w:rFonts w:ascii="Times New Roman" w:hAnsi="Times New Roman" w:cs="Times New Roman"/>
          <w:sz w:val="24"/>
          <w:szCs w:val="24"/>
        </w:rPr>
        <w:t>»                    М. ,«БАЛАСС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529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2 класс</w:t>
      </w:r>
      <w:r w:rsidR="00896529" w:rsidRPr="00B358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529" w:rsidRPr="00B358B6" w:rsidRDefault="00896529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Демидова Т.Е. Козлова С.А. Тонких А.П. учебник «</w:t>
      </w:r>
      <w:r w:rsidRPr="00B358B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358B6">
        <w:rPr>
          <w:rFonts w:ascii="Times New Roman" w:hAnsi="Times New Roman" w:cs="Times New Roman"/>
          <w:sz w:val="24"/>
          <w:szCs w:val="24"/>
        </w:rPr>
        <w:t xml:space="preserve">»                                  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5AD1" w:rsidRPr="00B358B6" w:rsidRDefault="00AA0394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 Козлова С. А Рубин А. Г.  </w:t>
      </w:r>
      <w:r w:rsidRPr="00B358B6">
        <w:rPr>
          <w:rFonts w:ascii="Times New Roman" w:hAnsi="Times New Roman" w:cs="Times New Roman"/>
          <w:b/>
          <w:sz w:val="24"/>
          <w:szCs w:val="24"/>
        </w:rPr>
        <w:t xml:space="preserve"> Контрольные работы по курсу « Математика» и по курсу  «Математика и информатика»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  М. </w:t>
      </w:r>
      <w:r w:rsidRPr="0093733B">
        <w:rPr>
          <w:rFonts w:ascii="Times New Roman" w:hAnsi="Times New Roman" w:cs="Times New Roman"/>
          <w:sz w:val="24"/>
          <w:szCs w:val="24"/>
        </w:rPr>
        <w:t>,«БАЛАСС</w:t>
      </w:r>
      <w:r w:rsidR="0093733B" w:rsidRPr="0093733B">
        <w:rPr>
          <w:rFonts w:ascii="Times New Roman" w:hAnsi="Times New Roman" w:cs="Times New Roman"/>
          <w:sz w:val="24"/>
          <w:szCs w:val="24"/>
        </w:rPr>
        <w:t>»</w:t>
      </w:r>
      <w:r w:rsidR="009338C5" w:rsidRPr="00B3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5AD1" w:rsidRPr="00B358B6" w:rsidRDefault="00896529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="00105AD1" w:rsidRPr="00B358B6">
        <w:rPr>
          <w:rFonts w:ascii="Times New Roman" w:hAnsi="Times New Roman" w:cs="Times New Roman"/>
          <w:sz w:val="24"/>
          <w:szCs w:val="24"/>
        </w:rPr>
        <w:t>Козлова С.А. Гераскин В.Н. Кузнецова И.В. «</w:t>
      </w:r>
      <w:r w:rsidR="00105AD1" w:rsidRPr="00B358B6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="00105AD1" w:rsidRPr="00B358B6">
        <w:rPr>
          <w:rFonts w:ascii="Times New Roman" w:hAnsi="Times New Roman" w:cs="Times New Roman"/>
          <w:sz w:val="24"/>
          <w:szCs w:val="24"/>
        </w:rPr>
        <w:t xml:space="preserve">»                   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D1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3 класс</w:t>
      </w:r>
    </w:p>
    <w:p w:rsidR="00105AD1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Демидова Т.Е. Козлова С.А. Тонких А.П. учебник «</w:t>
      </w:r>
      <w:r w:rsidRPr="00B358B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358B6">
        <w:rPr>
          <w:rFonts w:ascii="Times New Roman" w:hAnsi="Times New Roman" w:cs="Times New Roman"/>
          <w:sz w:val="24"/>
          <w:szCs w:val="24"/>
        </w:rPr>
        <w:t xml:space="preserve">»                                  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5AD1" w:rsidRPr="00B358B6" w:rsidRDefault="0050360E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color w:val="FF0000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 Козлова С. А Рубин А. Г.</w:t>
      </w:r>
      <w:r w:rsidR="00105AD1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b/>
          <w:sz w:val="24"/>
          <w:szCs w:val="24"/>
        </w:rPr>
        <w:t xml:space="preserve"> Контрольные работы по курсу « Математика» и по курсу « Математика и информатика»</w:t>
      </w:r>
      <w:r w:rsidR="00105AD1" w:rsidRPr="00B358B6">
        <w:rPr>
          <w:rFonts w:ascii="Times New Roman" w:hAnsi="Times New Roman" w:cs="Times New Roman"/>
          <w:sz w:val="24"/>
          <w:szCs w:val="24"/>
        </w:rPr>
        <w:t xml:space="preserve">     М. </w:t>
      </w:r>
      <w:r w:rsidR="00105AD1" w:rsidRPr="0093733B">
        <w:rPr>
          <w:rFonts w:ascii="Times New Roman" w:hAnsi="Times New Roman" w:cs="Times New Roman"/>
          <w:sz w:val="24"/>
          <w:szCs w:val="24"/>
        </w:rPr>
        <w:t>,«БАЛАСС</w:t>
      </w:r>
      <w:r w:rsidR="0093733B" w:rsidRPr="0093733B">
        <w:rPr>
          <w:rFonts w:ascii="Times New Roman" w:hAnsi="Times New Roman" w:cs="Times New Roman"/>
          <w:sz w:val="24"/>
          <w:szCs w:val="24"/>
        </w:rPr>
        <w:t>»</w:t>
      </w:r>
      <w:r w:rsidR="009338C5" w:rsidRPr="00B3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5AD1" w:rsidRPr="00B358B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05AD1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 Козлова С.А. Гераскин В.Н. </w:t>
      </w:r>
      <w:r w:rsidR="00AA0394" w:rsidRPr="00B358B6">
        <w:rPr>
          <w:rFonts w:ascii="Times New Roman" w:hAnsi="Times New Roman" w:cs="Times New Roman"/>
          <w:sz w:val="24"/>
          <w:szCs w:val="24"/>
        </w:rPr>
        <w:t xml:space="preserve"> Волкова Л. А.</w:t>
      </w:r>
      <w:r w:rsidRPr="00B358B6">
        <w:rPr>
          <w:rFonts w:ascii="Times New Roman" w:hAnsi="Times New Roman" w:cs="Times New Roman"/>
          <w:sz w:val="24"/>
          <w:szCs w:val="24"/>
        </w:rPr>
        <w:t xml:space="preserve"> «</w:t>
      </w:r>
      <w:r w:rsidRPr="00B358B6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B358B6">
        <w:rPr>
          <w:rFonts w:ascii="Times New Roman" w:hAnsi="Times New Roman" w:cs="Times New Roman"/>
          <w:sz w:val="24"/>
          <w:szCs w:val="24"/>
        </w:rPr>
        <w:t xml:space="preserve">»                   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D1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4 класс</w:t>
      </w:r>
    </w:p>
    <w:p w:rsidR="00105AD1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Демидова Т.Е. Козлова С.А. Тонких А.П. учебник «</w:t>
      </w:r>
      <w:r w:rsidRPr="00B358B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358B6">
        <w:rPr>
          <w:rFonts w:ascii="Times New Roman" w:hAnsi="Times New Roman" w:cs="Times New Roman"/>
          <w:sz w:val="24"/>
          <w:szCs w:val="24"/>
        </w:rPr>
        <w:t xml:space="preserve">»                                  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5AD1" w:rsidRPr="00B358B6" w:rsidRDefault="00AA0394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 Козлова С. А Рубин А. Г.  </w:t>
      </w:r>
      <w:r w:rsidRPr="00B358B6">
        <w:rPr>
          <w:rFonts w:ascii="Times New Roman" w:hAnsi="Times New Roman" w:cs="Times New Roman"/>
          <w:b/>
          <w:sz w:val="24"/>
          <w:szCs w:val="24"/>
        </w:rPr>
        <w:t xml:space="preserve"> Контрольные работы по курсу « Математика» и по курсу « Математика и информатика»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 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D1" w:rsidRPr="00B358B6" w:rsidRDefault="00105AD1" w:rsidP="0093733B">
      <w:pPr>
        <w:pStyle w:val="aa"/>
        <w:shd w:val="clear" w:color="auto" w:fill="FFFFFF"/>
        <w:spacing w:after="0" w:line="240" w:lineRule="auto"/>
        <w:ind w:left="0" w:right="48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 Козлова С.А. Герас</w:t>
      </w:r>
      <w:r w:rsidR="00AA0394" w:rsidRPr="00B358B6">
        <w:rPr>
          <w:rFonts w:ascii="Times New Roman" w:hAnsi="Times New Roman" w:cs="Times New Roman"/>
          <w:sz w:val="24"/>
          <w:szCs w:val="24"/>
        </w:rPr>
        <w:t>ь</w:t>
      </w:r>
      <w:r w:rsidRPr="00B358B6">
        <w:rPr>
          <w:rFonts w:ascii="Times New Roman" w:hAnsi="Times New Roman" w:cs="Times New Roman"/>
          <w:sz w:val="24"/>
          <w:szCs w:val="24"/>
        </w:rPr>
        <w:t xml:space="preserve">кин В.Н. </w:t>
      </w:r>
      <w:r w:rsidR="00AA0394" w:rsidRPr="00B358B6">
        <w:rPr>
          <w:rFonts w:ascii="Times New Roman" w:hAnsi="Times New Roman" w:cs="Times New Roman"/>
          <w:sz w:val="24"/>
          <w:szCs w:val="24"/>
        </w:rPr>
        <w:t xml:space="preserve"> А. Г. Рубин, Е. А. Самойлова</w:t>
      </w:r>
      <w:r w:rsidRPr="00B358B6">
        <w:rPr>
          <w:rFonts w:ascii="Times New Roman" w:hAnsi="Times New Roman" w:cs="Times New Roman"/>
          <w:sz w:val="24"/>
          <w:szCs w:val="24"/>
        </w:rPr>
        <w:t xml:space="preserve"> «</w:t>
      </w:r>
      <w:r w:rsidRPr="00B358B6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="00B568CE" w:rsidRPr="00B358B6">
        <w:rPr>
          <w:rFonts w:ascii="Times New Roman" w:hAnsi="Times New Roman" w:cs="Times New Roman"/>
          <w:sz w:val="24"/>
          <w:szCs w:val="24"/>
        </w:rPr>
        <w:t xml:space="preserve">»         </w:t>
      </w:r>
      <w:r w:rsidRPr="00B358B6">
        <w:rPr>
          <w:rFonts w:ascii="Times New Roman" w:hAnsi="Times New Roman" w:cs="Times New Roman"/>
          <w:sz w:val="24"/>
          <w:szCs w:val="24"/>
        </w:rPr>
        <w:t xml:space="preserve">   М. ,«БАЛАСС» </w:t>
      </w:r>
      <w:r w:rsidR="009338C5" w:rsidRPr="00B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D1" w:rsidRPr="00B358B6" w:rsidRDefault="00105AD1" w:rsidP="0093733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105AD1" w:rsidRPr="00B358B6" w:rsidRDefault="00105AD1" w:rsidP="0093733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D1" w:rsidRPr="00B358B6" w:rsidRDefault="00105AD1" w:rsidP="0093733B">
      <w:pPr>
        <w:pStyle w:val="aa"/>
        <w:numPr>
          <w:ilvl w:val="0"/>
          <w:numId w:val="35"/>
        </w:numPr>
        <w:spacing w:after="0" w:line="240" w:lineRule="auto"/>
        <w:ind w:left="284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9" w:tgtFrame="_blank" w:history="1">
        <w:r w:rsidRPr="00B358B6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http://collection.cross-edu.ru/catalog/rubr/f544b3b7-f1f4-5b76-f453-552f31d9b164</w:t>
        </w:r>
      </w:hyperlink>
      <w:r w:rsidRPr="00B358B6">
        <w:rPr>
          <w:rFonts w:ascii="Times New Roman" w:hAnsi="Times New Roman" w:cs="Times New Roman"/>
          <w:sz w:val="24"/>
          <w:szCs w:val="24"/>
        </w:rPr>
        <w:t>.</w:t>
      </w:r>
    </w:p>
    <w:p w:rsidR="00105AD1" w:rsidRPr="00B358B6" w:rsidRDefault="00105AD1" w:rsidP="0093733B">
      <w:pPr>
        <w:pStyle w:val="aa"/>
        <w:numPr>
          <w:ilvl w:val="0"/>
          <w:numId w:val="35"/>
        </w:numPr>
        <w:spacing w:after="0" w:line="240" w:lineRule="auto"/>
        <w:ind w:left="284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10" w:history="1">
        <w:r w:rsidRPr="00B358B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http://.edu.ru/</w:t>
        </w:r>
      </w:hyperlink>
      <w:r w:rsidRPr="00B358B6">
        <w:rPr>
          <w:rFonts w:ascii="Times New Roman" w:hAnsi="Times New Roman" w:cs="Times New Roman"/>
          <w:sz w:val="24"/>
          <w:szCs w:val="24"/>
        </w:rPr>
        <w:t>.</w:t>
      </w:r>
    </w:p>
    <w:p w:rsidR="00105AD1" w:rsidRPr="00B358B6" w:rsidRDefault="00105AD1" w:rsidP="0093733B">
      <w:pPr>
        <w:pStyle w:val="aa"/>
        <w:numPr>
          <w:ilvl w:val="0"/>
          <w:numId w:val="35"/>
        </w:numPr>
        <w:spacing w:after="0" w:line="240" w:lineRule="auto"/>
        <w:ind w:left="284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11" w:tgtFrame="_blank" w:history="1">
        <w:r w:rsidRPr="00B358B6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http://viki.rdf.ru/</w:t>
        </w:r>
      </w:hyperlink>
      <w:r w:rsidRPr="00B358B6">
        <w:rPr>
          <w:rFonts w:ascii="Times New Roman" w:hAnsi="Times New Roman" w:cs="Times New Roman"/>
          <w:sz w:val="24"/>
          <w:szCs w:val="24"/>
        </w:rPr>
        <w:t>.</w:t>
      </w:r>
    </w:p>
    <w:p w:rsidR="00105AD1" w:rsidRPr="00B358B6" w:rsidRDefault="00105AD1" w:rsidP="0093733B">
      <w:pPr>
        <w:pStyle w:val="aa"/>
        <w:numPr>
          <w:ilvl w:val="0"/>
          <w:numId w:val="35"/>
        </w:numPr>
        <w:spacing w:after="0" w:line="240" w:lineRule="auto"/>
        <w:ind w:left="284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B35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105AD1" w:rsidRPr="00B358B6" w:rsidRDefault="00B568CE" w:rsidP="00937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05AD1" w:rsidRPr="00B358B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105AD1" w:rsidRPr="00B358B6" w:rsidRDefault="00105AD1" w:rsidP="0093733B">
      <w:pPr>
        <w:pStyle w:val="a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05AD1" w:rsidRPr="00B358B6" w:rsidRDefault="00105AD1" w:rsidP="0093733B">
      <w:pPr>
        <w:pStyle w:val="aa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Компьютер.</w:t>
      </w:r>
    </w:p>
    <w:p w:rsidR="00105AD1" w:rsidRPr="00B358B6" w:rsidRDefault="00105AD1" w:rsidP="0093733B">
      <w:pPr>
        <w:pStyle w:val="aa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105AD1" w:rsidRPr="00B358B6" w:rsidRDefault="00105AD1" w:rsidP="0093733B">
      <w:pPr>
        <w:pStyle w:val="aa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Проектор.</w:t>
      </w:r>
    </w:p>
    <w:p w:rsidR="00105AD1" w:rsidRPr="00B358B6" w:rsidRDefault="00105AD1" w:rsidP="0093733B">
      <w:pPr>
        <w:pStyle w:val="aa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lastRenderedPageBreak/>
        <w:t>Документкамера.</w:t>
      </w:r>
    </w:p>
    <w:p w:rsidR="00105AD1" w:rsidRPr="00B358B6" w:rsidRDefault="00105AD1" w:rsidP="0093733B">
      <w:pPr>
        <w:pStyle w:val="aa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Комплект ноутбуков для учащихся (ПКУ).</w:t>
      </w:r>
    </w:p>
    <w:p w:rsidR="00105AD1" w:rsidRPr="00B358B6" w:rsidRDefault="00105AD1" w:rsidP="0093733B">
      <w:pPr>
        <w:pStyle w:val="aa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Электронная система голосования</w:t>
      </w:r>
    </w:p>
    <w:p w:rsidR="007B465F" w:rsidRPr="00B358B6" w:rsidRDefault="007B465F" w:rsidP="00937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38C5" w:rsidRPr="00B358B6" w:rsidRDefault="009338C5" w:rsidP="0093733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B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B358B6">
        <w:rPr>
          <w:rFonts w:ascii="Times New Roman" w:hAnsi="Times New Roman" w:cs="Times New Roman"/>
          <w:b/>
          <w:sz w:val="28"/>
          <w:szCs w:val="28"/>
        </w:rPr>
        <w:t>.</w:t>
      </w:r>
    </w:p>
    <w:p w:rsidR="009338C5" w:rsidRPr="00B358B6" w:rsidRDefault="009338C5" w:rsidP="0093733B">
      <w:pPr>
        <w:autoSpaceDE w:val="0"/>
        <w:autoSpaceDN w:val="0"/>
        <w:adjustRightInd w:val="0"/>
        <w:spacing w:after="0" w:line="240" w:lineRule="auto"/>
        <w:ind w:right="-31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358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Виды контроля: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Основная цель контроля знаний и умений состоит в обнаружении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достижений, успехов обучающихся, в указании путей совершенствования,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углубления знаний, умений, с тем, чтобы создавались условия для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последующего включения обучающихся в активную творческую деятельность.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Эта цель в первую очередь связана с определением качества усвоения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учебного материала – уровня овладения знаниями, умениями и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навыками предусмотренных программой по предмету. Во-вторых,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конкретизация основной цели контроля связана с обучением обучающихся 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приемам взаимоконтроля и самоконтроля, формированием потребности в</w:t>
      </w:r>
      <w:r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самоконтроле и взаимоконтроле. В-третьих, эта цель предполагает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  таких качеств личности, как ответственность за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3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выполненную работу, проявление инициативы.</w:t>
      </w:r>
      <w:r w:rsidRPr="00B358B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9338C5" w:rsidRPr="00B358B6" w:rsidRDefault="009338C5" w:rsidP="0093733B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Предварительный контроль</w:t>
      </w:r>
      <w:r w:rsidRPr="00B35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выявляет  состояние познавательной деятельности обучающихся, в первую очередь - индивидуального уровня каждого ученика .Успех изучения любой темы (раздела или курса) зависит от степени усвоения тех понятий, терминов, положений и т.д., которые изучались на предшествующих этапах обучения. Если информации об этом у педагога нет, то он лишен возможности проектирования и управления в учебном процессе, выбора оптимального его варианта. Необходимую информацию педагог получает, применяя пропедевтическое диагностирование, более известное  как предварительный контроль знаний.</w:t>
      </w:r>
    </w:p>
    <w:p w:rsidR="009338C5" w:rsidRPr="00B358B6" w:rsidRDefault="009338C5" w:rsidP="0093733B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B358B6">
        <w:rPr>
          <w:rFonts w:ascii="Times New Roman" w:hAnsi="Times New Roman" w:cs="Times New Roman"/>
          <w:sz w:val="24"/>
          <w:szCs w:val="24"/>
        </w:rPr>
        <w:t xml:space="preserve"> знаний может иметь следующие виды: устный опрос; проверка выполнения письменных домашних заданий, контрольные работы, тестирование, в т.ч. компьютерное, контроль самостоятельной работы (в письменной или устной форме), семинарские занятия, Интернет-тестирование. Виды и сроки проведения текущего контроля знаний обучающихся устанавливаются используемой программой учебной дисциплины, календарно-тематическим планированием.</w:t>
      </w:r>
    </w:p>
    <w:p w:rsidR="009338C5" w:rsidRPr="00B358B6" w:rsidRDefault="009338C5" w:rsidP="0093733B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 xml:space="preserve">Тематический контроль </w:t>
      </w:r>
      <w:r w:rsidRPr="00B358B6">
        <w:rPr>
          <w:rFonts w:ascii="Times New Roman" w:hAnsi="Times New Roman" w:cs="Times New Roman"/>
          <w:sz w:val="24"/>
          <w:szCs w:val="24"/>
        </w:rPr>
        <w:t>знаний предполагает контроль за уровнем знаний обучающихся по определенным темам и устанавливается используемой программой учебной дисциплины, календарно-тематическим планированием.</w:t>
      </w:r>
    </w:p>
    <w:p w:rsidR="009338C5" w:rsidRPr="00B358B6" w:rsidRDefault="009338C5" w:rsidP="0093733B">
      <w:pPr>
        <w:spacing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B358B6">
        <w:rPr>
          <w:rFonts w:ascii="Times New Roman" w:hAnsi="Times New Roman" w:cs="Times New Roman"/>
          <w:sz w:val="24"/>
          <w:szCs w:val="24"/>
        </w:rPr>
        <w:t xml:space="preserve"> знаний проводится с целью определения соответствия уровня и качества подготовки обучающихся  ФГОС и оценивает результаты учебной деятельности обучающихся за каждый раздел. Основными формами промежуточного контроля знаний являются  устный зачет, контрольная работа. Промежуточный контроль осуществляется в форме тестов и контрольных работ, представленных в  рабочих тетрадях для обучающихся  </w:t>
      </w:r>
      <w:r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«Проверочные и контрольные работы по  математике» (вар. 1 - 4) для 2, 3, 4-го классов)</w:t>
      </w:r>
    </w:p>
    <w:p w:rsidR="009338C5" w:rsidRPr="00B358B6" w:rsidRDefault="009338C5" w:rsidP="0093733B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 xml:space="preserve">Итоговый контроль </w:t>
      </w:r>
      <w:r w:rsidRPr="00B358B6">
        <w:rPr>
          <w:rFonts w:ascii="Times New Roman" w:hAnsi="Times New Roman" w:cs="Times New Roman"/>
          <w:sz w:val="24"/>
          <w:szCs w:val="24"/>
        </w:rPr>
        <w:t>знаний предполагает контроль за уровнем знаний в конце учебного года. Может быть  итоговая комплексная контрольная работа</w:t>
      </w:r>
      <w:r w:rsidR="007A4B69" w:rsidRPr="00B358B6">
        <w:rPr>
          <w:rFonts w:ascii="Times New Roman" w:hAnsi="Times New Roman" w:cs="Times New Roman"/>
          <w:sz w:val="24"/>
          <w:szCs w:val="24"/>
        </w:rPr>
        <w:t xml:space="preserve"> в 1,4 классах по текстам Департамента образования Костромской области</w:t>
      </w:r>
      <w:r w:rsidRPr="00B358B6">
        <w:rPr>
          <w:rFonts w:ascii="Times New Roman" w:hAnsi="Times New Roman" w:cs="Times New Roman"/>
          <w:sz w:val="24"/>
          <w:szCs w:val="24"/>
        </w:rPr>
        <w:t>,</w:t>
      </w:r>
      <w:r w:rsidR="007A4B69" w:rsidRPr="00B358B6">
        <w:rPr>
          <w:rFonts w:ascii="Times New Roman" w:hAnsi="Times New Roman" w:cs="Times New Roman"/>
          <w:sz w:val="24"/>
          <w:szCs w:val="24"/>
        </w:rPr>
        <w:t xml:space="preserve"> 2, 3класс в  рабочих тетрадях для обучающихся  </w:t>
      </w:r>
      <w:r w:rsidR="007A4B69" w:rsidRPr="00B3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«Проверочные и контрольные работы по  математике»,</w:t>
      </w:r>
      <w:r w:rsidRPr="00B358B6">
        <w:rPr>
          <w:rFonts w:ascii="Times New Roman" w:hAnsi="Times New Roman" w:cs="Times New Roman"/>
          <w:sz w:val="24"/>
          <w:szCs w:val="24"/>
        </w:rPr>
        <w:t xml:space="preserve"> итоговое тестирование.  </w:t>
      </w:r>
    </w:p>
    <w:p w:rsidR="009338C5" w:rsidRPr="00B358B6" w:rsidRDefault="009338C5" w:rsidP="0093733B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Итоговый контроль осуществляется в форме комплексной контрольной работы за курс обучения в  1-4 классе (1, 4 класс по текстам Департамента образования Костромской области, 2, 3 класс см. Приложение к РП).</w:t>
      </w:r>
    </w:p>
    <w:p w:rsidR="009338C5" w:rsidRPr="00B358B6" w:rsidRDefault="009338C5" w:rsidP="0093733B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9338C5" w:rsidRPr="00B358B6" w:rsidRDefault="009338C5" w:rsidP="0093733B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Устный контроль</w:t>
      </w:r>
      <w:r w:rsidRPr="00B358B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358B6">
        <w:rPr>
          <w:rFonts w:ascii="Times New Roman" w:hAnsi="Times New Roman" w:cs="Times New Roman"/>
          <w:sz w:val="24"/>
          <w:szCs w:val="24"/>
        </w:rPr>
        <w:t>фронтальный  опрос, направленный на диагностику теоретических знаний; индивидуальный опрос;  собеседование по теме.</w:t>
      </w:r>
    </w:p>
    <w:p w:rsidR="009338C5" w:rsidRPr="00B358B6" w:rsidRDefault="009338C5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lastRenderedPageBreak/>
        <w:t>Письменный контроль</w:t>
      </w:r>
      <w:r w:rsidR="002E3332" w:rsidRPr="00B358B6">
        <w:rPr>
          <w:rFonts w:ascii="Times New Roman" w:hAnsi="Times New Roman" w:cs="Times New Roman"/>
          <w:sz w:val="24"/>
          <w:szCs w:val="24"/>
        </w:rPr>
        <w:t>:</w:t>
      </w:r>
      <w:r w:rsidR="007A4B69" w:rsidRPr="00B35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4B69" w:rsidRPr="00B358B6">
        <w:rPr>
          <w:rFonts w:ascii="Times New Roman" w:hAnsi="Times New Roman" w:cs="Times New Roman"/>
          <w:sz w:val="24"/>
          <w:szCs w:val="24"/>
        </w:rPr>
        <w:t>математический диктант,</w:t>
      </w:r>
      <w:r w:rsidR="002E3332" w:rsidRPr="00B358B6">
        <w:rPr>
          <w:rFonts w:ascii="Times New Roman" w:hAnsi="Times New Roman" w:cs="Times New Roman"/>
          <w:sz w:val="24"/>
          <w:szCs w:val="24"/>
        </w:rPr>
        <w:t xml:space="preserve"> самостоятельная работа, </w:t>
      </w:r>
      <w:r w:rsidRPr="00B358B6">
        <w:rPr>
          <w:rFonts w:ascii="Times New Roman" w:hAnsi="Times New Roman" w:cs="Times New Roman"/>
          <w:sz w:val="24"/>
          <w:szCs w:val="24"/>
        </w:rPr>
        <w:t>т</w:t>
      </w:r>
      <w:r w:rsidR="002E3332" w:rsidRPr="00B358B6">
        <w:rPr>
          <w:rFonts w:ascii="Times New Roman" w:hAnsi="Times New Roman" w:cs="Times New Roman"/>
          <w:sz w:val="24"/>
          <w:szCs w:val="24"/>
        </w:rPr>
        <w:t>ематическая проверочная</w:t>
      </w:r>
      <w:r w:rsidR="007A4B69" w:rsidRPr="00B358B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E3332" w:rsidRPr="00B358B6">
        <w:rPr>
          <w:rFonts w:ascii="Times New Roman" w:hAnsi="Times New Roman" w:cs="Times New Roman"/>
          <w:sz w:val="24"/>
          <w:szCs w:val="24"/>
        </w:rPr>
        <w:t>а</w:t>
      </w:r>
      <w:r w:rsidR="007A4B69" w:rsidRPr="00B358B6">
        <w:rPr>
          <w:rFonts w:ascii="Times New Roman" w:hAnsi="Times New Roman" w:cs="Times New Roman"/>
          <w:sz w:val="24"/>
          <w:szCs w:val="24"/>
        </w:rPr>
        <w:t>, контрольная работа,</w:t>
      </w:r>
      <w:r w:rsidR="002E3332" w:rsidRPr="00B358B6">
        <w:rPr>
          <w:rFonts w:ascii="Times New Roman" w:hAnsi="Times New Roman" w:cs="Times New Roman"/>
          <w:sz w:val="24"/>
          <w:szCs w:val="24"/>
        </w:rPr>
        <w:t xml:space="preserve"> </w:t>
      </w:r>
      <w:r w:rsidR="007A4B69" w:rsidRPr="00B358B6">
        <w:rPr>
          <w:rFonts w:ascii="Times New Roman" w:hAnsi="Times New Roman" w:cs="Times New Roman"/>
          <w:sz w:val="24"/>
          <w:szCs w:val="24"/>
        </w:rPr>
        <w:t>т</w:t>
      </w:r>
      <w:r w:rsidRPr="00B358B6">
        <w:rPr>
          <w:rFonts w:ascii="Times New Roman" w:hAnsi="Times New Roman" w:cs="Times New Roman"/>
          <w:sz w:val="24"/>
          <w:szCs w:val="24"/>
        </w:rPr>
        <w:t>естовый контроль (письменный)</w:t>
      </w:r>
    </w:p>
    <w:p w:rsidR="009338C5" w:rsidRPr="00B358B6" w:rsidRDefault="009338C5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358B6">
        <w:rPr>
          <w:rFonts w:ascii="Times New Roman" w:hAnsi="Times New Roman" w:cs="Times New Roman"/>
          <w:sz w:val="24"/>
          <w:szCs w:val="24"/>
        </w:rPr>
        <w:t>Самоконтроль (умения самостоятельно находить допущенные ошибки, неточности, намечать способы устранения обнаруживаемых пробелов).</w:t>
      </w:r>
    </w:p>
    <w:p w:rsidR="009338C5" w:rsidRDefault="009338C5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B358B6" w:rsidRPr="0093733B" w:rsidRDefault="00B358B6" w:rsidP="0093733B">
      <w:pPr>
        <w:tabs>
          <w:tab w:val="num" w:pos="0"/>
        </w:tabs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33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Контрольно-оценочные средства.</w:t>
      </w:r>
    </w:p>
    <w:p w:rsidR="00B358B6" w:rsidRPr="0093733B" w:rsidRDefault="00B358B6" w:rsidP="0093733B">
      <w:pPr>
        <w:tabs>
          <w:tab w:val="num" w:pos="0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3B">
        <w:rPr>
          <w:rFonts w:ascii="Times New Roman" w:hAnsi="Times New Roman" w:cs="Times New Roman"/>
          <w:b/>
          <w:sz w:val="24"/>
          <w:szCs w:val="24"/>
        </w:rPr>
        <w:t>Критерии оценивания учащихся по математике</w:t>
      </w:r>
    </w:p>
    <w:p w:rsidR="0093733B" w:rsidRPr="0093733B" w:rsidRDefault="0093733B" w:rsidP="009373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33B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93733B" w:rsidRPr="0093733B" w:rsidRDefault="0093733B" w:rsidP="009373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33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Письменная проверка знаний, умений и навыков.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В основе данного оценивания лежат следующие показатели: правильность выполнения и объем выполненного задания.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i/>
          <w:color w:val="000000"/>
          <w:sz w:val="24"/>
          <w:szCs w:val="24"/>
        </w:rPr>
        <w:t>Классификация ошибок и недочетов, влияющих на снижение оценки.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color w:val="000000"/>
          <w:sz w:val="24"/>
          <w:szCs w:val="24"/>
        </w:rPr>
        <w:t>Ошибки 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неправильный выбор действий, операций;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неверные вычисления в случае, когда цель задания - проверка вычислительных умений и навыков;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несоответствие выполненных измерений и геометрических построений заданным параметрам.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color w:val="000000"/>
          <w:sz w:val="24"/>
          <w:szCs w:val="24"/>
        </w:rPr>
        <w:t>Недочеты: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неправильное списывание данных (чисел, знаков, обозначений, величин);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ошибки в записях математических терминов, символов при оформлении математических выкладок;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отсутствие ответа к заданию или ошибки в записи ответа.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оценке работ, включающих в себя проверку вычислительных навыков, ставятся следующие оценки: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работа выполнена безошибочно;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1-2 ошибка и 1-2 недочета;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3-4 ошибки и 1-2 недочета;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допущено 5 и более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оценке работ, состоящих только из задач: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задачи решены без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допущены 1-2 ошибки;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допущены 1-2 ошибки и 3-4 недочета;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допущены 3 и более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оценке комбинированных работ: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работа выполнена безошибочно;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1-2 ошибки и 1-2 недочета, при этом ошибки не должно быть в задаче;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3-4 ошибки и 3-4 недочета;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5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оценке работ, включающих в себя решение выражений на порядок действий: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считается ошибкой неправильно выбранный порядок действий, неправильно выполненное арифметическое действие;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работа выполнена безошибочно;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1-2 ошибка;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3 ошибки;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допущено 4 и более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оценке работ, включающих в себя решение уравнений: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считается ошибкой неверный ход решения, неправильно выполненное действие, а также, если не выполнена проверка;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работа выполнена безошибочно;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1-2 ошибка;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3 ошибки;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допущено 4 и более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оценке заданий, связанных с геометрическим материалом: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работа выполнена безошибочно;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1-2 ошибка;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3 ошибки;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допущено 4 и более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Примечание: за грамматические ошибки, допущенные в работе, оценка по математике не снижается.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Оценивание письменной работы по математике учащихся с ЗПР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В основе данного оценивания лежат следующие показатели: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положительная динамика усвоения знаний учащимися;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правильность выполнения заданий и их объем;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Ошибки 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неправильный выбор действий;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неверные вычисления в случае, когда цель задания - проверка вычислительных навыков.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Недочеты: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неправильное осмысление данных (чисел, знаков, обозначений, величин);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ошибки в записи математических терминов, символов при оформлении математических выкладок;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нарушение логического строя предложений в пояснениях к задачам, несоответствие пояснительного текста, или ответа задания, или наименования величин выполненным действиям и полученным результатам;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наличие или отсутствие действий при правильном ответе;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отсутствие ответа к заданию или ошибки в записи ответа;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Снижение отметки за общее впечатление от работы не допускается.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Оценивание работы по объему и правильности выполнения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 учащийся выполнил 4 задания (до заданий со *);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 учащийся выполнил задачу и 1 задание из остальных предложенных либо допущено 1 - 3 ошибки;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 либо допущено 4 - 6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допущено 7 и более ошибок;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устных ответов.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Ошибки 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неправильный ответ на поставленный вопрос;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неумение ответить на поставленный вопрос или выполнить задание без помощи учителя;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при правильном выполнении задания неумение дать соответствующие объяснения.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Недочеты 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неточный или неполный ответ на поставленный вопрос;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при правильном ответе неумение самостоятельно и полно обосновать и проиллюстрировать его;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неумение точно сформулировать ответ решенной задачи;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медленный темп выполнения задания, не являющийся индивидуальной особенностью школьника;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неправильное произношение математических терминов.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"5"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при ответе обнаруживает осознанное усвоение изученного учебного материала и умеет им самостоятельно пользоваться;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производит вычисления правильно и достаточно быстро;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умеет самостоятельно решить задачу (составить план, решить, объяснить ход решения и точно сформулировать ответ на вопрос задачи);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правильно выполняет практические задания.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"4"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его ответ в основном соответствует требованиям, установленным для оценки "5", но: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ученик допускает отдельные неточности в формулировках;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- не всегда использует рациональные приемы вычислений.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этом ученик легко исправляет эти недочеты сам при указании на них учителем.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"3"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"2"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33B">
        <w:rPr>
          <w:rFonts w:ascii="Times New Roman" w:hAnsi="Times New Roman" w:cs="Times New Roman"/>
          <w:b/>
          <w:color w:val="000000"/>
          <w:sz w:val="24"/>
          <w:szCs w:val="24"/>
        </w:rPr>
        <w:t>Итоговая оценка знаний, умений и навыков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1. . За учебную четверть и за год знания, умения и навыки учащихся по математике в 2-4 классах оцениваются одним баллом. 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  <w:r w:rsidRPr="009373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организации контроля по математике.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  <w:r w:rsidRPr="0093733B">
        <w:rPr>
          <w:rFonts w:ascii="Times New Roman" w:hAnsi="Times New Roman" w:cs="Times New Roman"/>
          <w:color w:val="000000"/>
          <w:sz w:val="24"/>
          <w:szCs w:val="24"/>
        </w:rPr>
        <w:br/>
        <w:t>Нормы оценок за итоговые контрольные работы соответствуют общим требованиям, указанным в данном документе.</w:t>
      </w: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9C0BA0" w:rsidRDefault="00F10B9D" w:rsidP="00F1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КИМов приложены в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C0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формате.</w:t>
      </w: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358B6" w:rsidRPr="00B358B6" w:rsidRDefault="00B358B6" w:rsidP="0093733B">
      <w:pPr>
        <w:tabs>
          <w:tab w:val="num" w:pos="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338C5" w:rsidRPr="001F6423" w:rsidRDefault="009338C5" w:rsidP="0093733B">
      <w:pPr>
        <w:spacing w:after="0" w:line="240" w:lineRule="auto"/>
        <w:ind w:left="360" w:right="300" w:firstLine="348"/>
        <w:rPr>
          <w:rFonts w:ascii="Times New Roman" w:eastAsia="Times New Roman" w:hAnsi="Times New Roman" w:cs="Times New Roman"/>
          <w:i/>
          <w:color w:val="170E02"/>
          <w:sz w:val="20"/>
          <w:szCs w:val="20"/>
          <w:lang w:eastAsia="ru-RU"/>
        </w:rPr>
      </w:pPr>
    </w:p>
    <w:p w:rsidR="007B465F" w:rsidRPr="001F6423" w:rsidRDefault="007B465F" w:rsidP="0093733B">
      <w:pPr>
        <w:spacing w:after="0" w:line="240" w:lineRule="auto"/>
        <w:ind w:right="300" w:firstLine="360"/>
        <w:rPr>
          <w:rFonts w:ascii="Times New Roman" w:eastAsia="Times New Roman" w:hAnsi="Times New Roman" w:cs="Times New Roman"/>
          <w:i/>
          <w:color w:val="170E02"/>
          <w:sz w:val="20"/>
          <w:szCs w:val="20"/>
          <w:lang w:eastAsia="ru-RU"/>
        </w:rPr>
      </w:pPr>
    </w:p>
    <w:p w:rsidR="007B465F" w:rsidRPr="001F6423" w:rsidRDefault="007B465F" w:rsidP="00937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65F" w:rsidRPr="001F6423" w:rsidRDefault="007B465F" w:rsidP="00937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AD1" w:rsidRPr="001F6423" w:rsidRDefault="00105AD1" w:rsidP="0093733B">
      <w:pPr>
        <w:pStyle w:val="aa"/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0"/>
          <w:szCs w:val="20"/>
        </w:rPr>
      </w:pPr>
    </w:p>
    <w:p w:rsidR="00896529" w:rsidRPr="001F6423" w:rsidRDefault="00896529" w:rsidP="0093733B">
      <w:pPr>
        <w:pStyle w:val="aa"/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0"/>
          <w:szCs w:val="20"/>
        </w:rPr>
      </w:pPr>
      <w:r w:rsidRPr="001F642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96529" w:rsidRPr="001F6423" w:rsidRDefault="00896529" w:rsidP="0093733B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529" w:rsidRPr="001F6423" w:rsidRDefault="00896529" w:rsidP="0093733B">
      <w:pPr>
        <w:pStyle w:val="aa"/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0"/>
          <w:szCs w:val="20"/>
        </w:rPr>
      </w:pPr>
    </w:p>
    <w:p w:rsidR="00896529" w:rsidRPr="001F6423" w:rsidRDefault="00896529" w:rsidP="0093733B">
      <w:pPr>
        <w:pStyle w:val="aa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643A5" w:rsidRPr="001F6423" w:rsidRDefault="00C643A5" w:rsidP="0093733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C1B09" w:rsidRPr="001F6423" w:rsidRDefault="00C643A5" w:rsidP="009373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0"/>
          <w:szCs w:val="20"/>
          <w:lang w:eastAsia="ru-RU"/>
        </w:rPr>
      </w:pPr>
      <w:r w:rsidRPr="001F6423">
        <w:rPr>
          <w:rFonts w:ascii="Times New Roman" w:eastAsia="Times New Roman" w:hAnsi="Times New Roman" w:cs="Times New Roman"/>
          <w:b/>
          <w:bCs/>
          <w:iCs/>
          <w:color w:val="170E02"/>
          <w:sz w:val="20"/>
          <w:szCs w:val="20"/>
          <w:lang w:eastAsia="ru-RU"/>
        </w:rPr>
        <w:t xml:space="preserve"> </w:t>
      </w:r>
    </w:p>
    <w:p w:rsidR="0093081A" w:rsidRPr="001F6423" w:rsidRDefault="00105AD1" w:rsidP="0093733B">
      <w:pPr>
        <w:pStyle w:val="aa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1F64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081A" w:rsidRPr="001F6423" w:rsidRDefault="00105AD1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0"/>
          <w:szCs w:val="20"/>
          <w:lang w:eastAsia="ru-RU"/>
        </w:rPr>
      </w:pPr>
      <w:r w:rsidRPr="001F6423">
        <w:rPr>
          <w:rFonts w:ascii="Times New Roman" w:eastAsia="Times New Roman" w:hAnsi="Times New Roman" w:cs="Times New Roman"/>
          <w:color w:val="170E02"/>
          <w:sz w:val="20"/>
          <w:szCs w:val="20"/>
          <w:lang w:eastAsia="ru-RU"/>
        </w:rPr>
        <w:t xml:space="preserve"> </w:t>
      </w:r>
    </w:p>
    <w:p w:rsidR="005C1B09" w:rsidRPr="001F6423" w:rsidRDefault="00151D31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iCs/>
          <w:color w:val="170E02"/>
          <w:sz w:val="20"/>
          <w:szCs w:val="20"/>
          <w:lang w:eastAsia="ru-RU"/>
        </w:rPr>
      </w:pPr>
      <w:r w:rsidRPr="001F6423">
        <w:rPr>
          <w:rFonts w:ascii="Times New Roman" w:eastAsia="Times New Roman" w:hAnsi="Times New Roman" w:cs="Times New Roman"/>
          <w:b/>
          <w:bCs/>
          <w:color w:val="170E02"/>
          <w:sz w:val="20"/>
          <w:szCs w:val="20"/>
          <w:lang w:eastAsia="ru-RU"/>
        </w:rPr>
        <w:t xml:space="preserve"> </w:t>
      </w:r>
    </w:p>
    <w:p w:rsidR="00797BD0" w:rsidRPr="001F6423" w:rsidRDefault="00B90395" w:rsidP="009373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42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797BD0" w:rsidRPr="001F642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E3332" w:rsidRPr="001F64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97BD0" w:rsidRPr="001F6423" w:rsidRDefault="00797BD0" w:rsidP="0093733B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797BD0" w:rsidRPr="001F6423" w:rsidSect="00290DF3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93" w:rsidRDefault="00075093" w:rsidP="00BF4C97">
      <w:pPr>
        <w:spacing w:after="0" w:line="240" w:lineRule="auto"/>
      </w:pPr>
      <w:r>
        <w:separator/>
      </w:r>
    </w:p>
  </w:endnote>
  <w:endnote w:type="continuationSeparator" w:id="1">
    <w:p w:rsidR="00075093" w:rsidRDefault="00075093" w:rsidP="00BF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80731"/>
      <w:docPartObj>
        <w:docPartGallery w:val="Page Numbers (Bottom of Page)"/>
        <w:docPartUnique/>
      </w:docPartObj>
    </w:sdtPr>
    <w:sdtContent>
      <w:p w:rsidR="00CF5AE0" w:rsidRDefault="007B534C">
        <w:pPr>
          <w:pStyle w:val="ae"/>
          <w:jc w:val="right"/>
        </w:pPr>
        <w:fldSimple w:instr=" PAGE   \* MERGEFORMAT ">
          <w:r w:rsidR="00F10B9D">
            <w:rPr>
              <w:noProof/>
            </w:rPr>
            <w:t>36</w:t>
          </w:r>
        </w:fldSimple>
      </w:p>
    </w:sdtContent>
  </w:sdt>
  <w:p w:rsidR="00CF5AE0" w:rsidRDefault="00CF5AE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B6" w:rsidRDefault="00B358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93" w:rsidRDefault="00075093" w:rsidP="00BF4C97">
      <w:pPr>
        <w:spacing w:after="0" w:line="240" w:lineRule="auto"/>
      </w:pPr>
      <w:r>
        <w:separator/>
      </w:r>
    </w:p>
  </w:footnote>
  <w:footnote w:type="continuationSeparator" w:id="1">
    <w:p w:rsidR="00075093" w:rsidRDefault="00075093" w:rsidP="00BF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720D68" w:rsidRDefault="00720D68">
        <w:pPr>
          <w:pStyle w:val="ac"/>
        </w:pPr>
        <w:r>
          <w:t>[Введите текст]</w:t>
        </w:r>
      </w:p>
    </w:sdtContent>
  </w:sdt>
  <w:p w:rsidR="00720D68" w:rsidRDefault="00720D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2256B"/>
    <w:multiLevelType w:val="multilevel"/>
    <w:tmpl w:val="6EA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23AAB"/>
    <w:multiLevelType w:val="multilevel"/>
    <w:tmpl w:val="CE2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A1647"/>
    <w:multiLevelType w:val="multilevel"/>
    <w:tmpl w:val="876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265B"/>
    <w:multiLevelType w:val="multilevel"/>
    <w:tmpl w:val="771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26DBB"/>
    <w:multiLevelType w:val="multilevel"/>
    <w:tmpl w:val="E9282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1B7DEA"/>
    <w:multiLevelType w:val="multilevel"/>
    <w:tmpl w:val="88A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83E40"/>
    <w:multiLevelType w:val="multilevel"/>
    <w:tmpl w:val="C0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1B6526"/>
    <w:multiLevelType w:val="multilevel"/>
    <w:tmpl w:val="7432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D022F"/>
    <w:multiLevelType w:val="multilevel"/>
    <w:tmpl w:val="F33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F0B55"/>
    <w:multiLevelType w:val="multilevel"/>
    <w:tmpl w:val="BE8E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2F37BB"/>
    <w:multiLevelType w:val="multilevel"/>
    <w:tmpl w:val="5B6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B07A0"/>
    <w:multiLevelType w:val="hybridMultilevel"/>
    <w:tmpl w:val="A45CEE18"/>
    <w:lvl w:ilvl="0" w:tplc="61C2EC60">
      <w:start w:val="1"/>
      <w:numFmt w:val="decimal"/>
      <w:lvlText w:val="%1)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31438C"/>
    <w:multiLevelType w:val="multilevel"/>
    <w:tmpl w:val="477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581E34"/>
    <w:multiLevelType w:val="multilevel"/>
    <w:tmpl w:val="AA5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46842"/>
    <w:multiLevelType w:val="multilevel"/>
    <w:tmpl w:val="E54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62E5C"/>
    <w:multiLevelType w:val="multilevel"/>
    <w:tmpl w:val="6AE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AB5A7B"/>
    <w:multiLevelType w:val="multilevel"/>
    <w:tmpl w:val="E67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485FE6"/>
    <w:multiLevelType w:val="multilevel"/>
    <w:tmpl w:val="764257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577FEF"/>
    <w:multiLevelType w:val="multilevel"/>
    <w:tmpl w:val="767A80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6A6489C"/>
    <w:multiLevelType w:val="multilevel"/>
    <w:tmpl w:val="A22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67AC7"/>
    <w:multiLevelType w:val="multilevel"/>
    <w:tmpl w:val="EA8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6690"/>
    <w:multiLevelType w:val="multilevel"/>
    <w:tmpl w:val="D25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25EC7"/>
    <w:multiLevelType w:val="multilevel"/>
    <w:tmpl w:val="A69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3A558A"/>
    <w:multiLevelType w:val="multilevel"/>
    <w:tmpl w:val="BCC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9663B0"/>
    <w:multiLevelType w:val="multilevel"/>
    <w:tmpl w:val="415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796C8D"/>
    <w:multiLevelType w:val="multilevel"/>
    <w:tmpl w:val="74F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64F44"/>
    <w:multiLevelType w:val="multilevel"/>
    <w:tmpl w:val="482AF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50BCD"/>
    <w:multiLevelType w:val="multilevel"/>
    <w:tmpl w:val="F65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C69D4"/>
    <w:multiLevelType w:val="hybridMultilevel"/>
    <w:tmpl w:val="A45CEE18"/>
    <w:lvl w:ilvl="0" w:tplc="61C2EC60">
      <w:start w:val="1"/>
      <w:numFmt w:val="decimal"/>
      <w:lvlText w:val="%1)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64AFC"/>
    <w:multiLevelType w:val="multilevel"/>
    <w:tmpl w:val="BCF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A37A1"/>
    <w:multiLevelType w:val="multilevel"/>
    <w:tmpl w:val="C0D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3E0061"/>
    <w:multiLevelType w:val="multilevel"/>
    <w:tmpl w:val="81F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3325EE"/>
    <w:multiLevelType w:val="multilevel"/>
    <w:tmpl w:val="BF6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442B1D"/>
    <w:multiLevelType w:val="multilevel"/>
    <w:tmpl w:val="730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190FB1"/>
    <w:multiLevelType w:val="multilevel"/>
    <w:tmpl w:val="7CB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36"/>
  </w:num>
  <w:num w:numId="4">
    <w:abstractNumId w:val="28"/>
  </w:num>
  <w:num w:numId="5">
    <w:abstractNumId w:val="35"/>
  </w:num>
  <w:num w:numId="6">
    <w:abstractNumId w:val="32"/>
  </w:num>
  <w:num w:numId="7">
    <w:abstractNumId w:val="12"/>
  </w:num>
  <w:num w:numId="8">
    <w:abstractNumId w:val="26"/>
  </w:num>
  <w:num w:numId="9">
    <w:abstractNumId w:val="10"/>
  </w:num>
  <w:num w:numId="10">
    <w:abstractNumId w:val="17"/>
  </w:num>
  <w:num w:numId="11">
    <w:abstractNumId w:val="24"/>
  </w:num>
  <w:num w:numId="12">
    <w:abstractNumId w:val="38"/>
  </w:num>
  <w:num w:numId="13">
    <w:abstractNumId w:val="8"/>
  </w:num>
  <w:num w:numId="14">
    <w:abstractNumId w:val="20"/>
  </w:num>
  <w:num w:numId="15">
    <w:abstractNumId w:val="30"/>
  </w:num>
  <w:num w:numId="16">
    <w:abstractNumId w:val="2"/>
  </w:num>
  <w:num w:numId="17">
    <w:abstractNumId w:val="29"/>
  </w:num>
  <w:num w:numId="18">
    <w:abstractNumId w:val="1"/>
  </w:num>
  <w:num w:numId="19">
    <w:abstractNumId w:val="16"/>
  </w:num>
  <w:num w:numId="20">
    <w:abstractNumId w:val="6"/>
  </w:num>
  <w:num w:numId="21">
    <w:abstractNumId w:val="19"/>
  </w:num>
  <w:num w:numId="22">
    <w:abstractNumId w:val="34"/>
  </w:num>
  <w:num w:numId="23">
    <w:abstractNumId w:val="13"/>
  </w:num>
  <w:num w:numId="24">
    <w:abstractNumId w:val="9"/>
  </w:num>
  <w:num w:numId="25">
    <w:abstractNumId w:val="23"/>
  </w:num>
  <w:num w:numId="26">
    <w:abstractNumId w:val="4"/>
  </w:num>
  <w:num w:numId="27">
    <w:abstractNumId w:val="39"/>
  </w:num>
  <w:num w:numId="28">
    <w:abstractNumId w:val="27"/>
  </w:num>
  <w:num w:numId="29">
    <w:abstractNumId w:val="31"/>
  </w:num>
  <w:num w:numId="30">
    <w:abstractNumId w:val="21"/>
  </w:num>
  <w:num w:numId="31">
    <w:abstractNumId w:val="7"/>
  </w:num>
  <w:num w:numId="32">
    <w:abstractNumId w:val="18"/>
  </w:num>
  <w:num w:numId="33">
    <w:abstractNumId w:val="25"/>
  </w:num>
  <w:num w:numId="34">
    <w:abstractNumId w:val="5"/>
  </w:num>
  <w:num w:numId="35">
    <w:abstractNumId w:val="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0"/>
  </w:num>
  <w:num w:numId="40">
    <w:abstractNumId w:val="33"/>
  </w:num>
  <w:num w:numId="41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B09"/>
    <w:rsid w:val="000058BC"/>
    <w:rsid w:val="00025DEC"/>
    <w:rsid w:val="00037029"/>
    <w:rsid w:val="00056A02"/>
    <w:rsid w:val="00075093"/>
    <w:rsid w:val="00094A80"/>
    <w:rsid w:val="000A4769"/>
    <w:rsid w:val="000C6179"/>
    <w:rsid w:val="000E4895"/>
    <w:rsid w:val="000E5FFF"/>
    <w:rsid w:val="000F3E8E"/>
    <w:rsid w:val="00102E83"/>
    <w:rsid w:val="00105AD1"/>
    <w:rsid w:val="00121BDA"/>
    <w:rsid w:val="00145503"/>
    <w:rsid w:val="00151D31"/>
    <w:rsid w:val="001535A4"/>
    <w:rsid w:val="001818C5"/>
    <w:rsid w:val="001A2DBE"/>
    <w:rsid w:val="001A789B"/>
    <w:rsid w:val="001C7329"/>
    <w:rsid w:val="001D1827"/>
    <w:rsid w:val="001D7FF1"/>
    <w:rsid w:val="001F2067"/>
    <w:rsid w:val="001F6423"/>
    <w:rsid w:val="00222DC5"/>
    <w:rsid w:val="00237F95"/>
    <w:rsid w:val="00244EFE"/>
    <w:rsid w:val="00246B54"/>
    <w:rsid w:val="00255741"/>
    <w:rsid w:val="002842BB"/>
    <w:rsid w:val="00290DF3"/>
    <w:rsid w:val="002A327F"/>
    <w:rsid w:val="002B126A"/>
    <w:rsid w:val="002E3332"/>
    <w:rsid w:val="00355813"/>
    <w:rsid w:val="0036722F"/>
    <w:rsid w:val="00374ADB"/>
    <w:rsid w:val="00397D9F"/>
    <w:rsid w:val="003B69D4"/>
    <w:rsid w:val="00423EC5"/>
    <w:rsid w:val="0044279C"/>
    <w:rsid w:val="004534AA"/>
    <w:rsid w:val="00454B6B"/>
    <w:rsid w:val="004560C7"/>
    <w:rsid w:val="00466009"/>
    <w:rsid w:val="00487855"/>
    <w:rsid w:val="004D4469"/>
    <w:rsid w:val="005012DB"/>
    <w:rsid w:val="0050360E"/>
    <w:rsid w:val="00516D7F"/>
    <w:rsid w:val="0052167D"/>
    <w:rsid w:val="00571B30"/>
    <w:rsid w:val="00571EF2"/>
    <w:rsid w:val="005855CB"/>
    <w:rsid w:val="005C1B09"/>
    <w:rsid w:val="005E27E2"/>
    <w:rsid w:val="005F04CF"/>
    <w:rsid w:val="00611E68"/>
    <w:rsid w:val="00615679"/>
    <w:rsid w:val="00626FED"/>
    <w:rsid w:val="00656369"/>
    <w:rsid w:val="00673883"/>
    <w:rsid w:val="00681AA9"/>
    <w:rsid w:val="00681CE8"/>
    <w:rsid w:val="00686E8A"/>
    <w:rsid w:val="006A462C"/>
    <w:rsid w:val="006F00D3"/>
    <w:rsid w:val="006F15E1"/>
    <w:rsid w:val="00712B08"/>
    <w:rsid w:val="00713BEB"/>
    <w:rsid w:val="00720D68"/>
    <w:rsid w:val="007210E0"/>
    <w:rsid w:val="00730145"/>
    <w:rsid w:val="007320BD"/>
    <w:rsid w:val="0074597E"/>
    <w:rsid w:val="007664AF"/>
    <w:rsid w:val="00785A1D"/>
    <w:rsid w:val="0079135B"/>
    <w:rsid w:val="00797BD0"/>
    <w:rsid w:val="007A4B69"/>
    <w:rsid w:val="007B465F"/>
    <w:rsid w:val="007B534C"/>
    <w:rsid w:val="007C3FF7"/>
    <w:rsid w:val="007D165C"/>
    <w:rsid w:val="007D2DAE"/>
    <w:rsid w:val="007F5C80"/>
    <w:rsid w:val="0080278E"/>
    <w:rsid w:val="00810DB8"/>
    <w:rsid w:val="0083215C"/>
    <w:rsid w:val="00846070"/>
    <w:rsid w:val="00853EBF"/>
    <w:rsid w:val="00881989"/>
    <w:rsid w:val="00883C02"/>
    <w:rsid w:val="00896529"/>
    <w:rsid w:val="008B3966"/>
    <w:rsid w:val="008F5987"/>
    <w:rsid w:val="008F6DEE"/>
    <w:rsid w:val="0093081A"/>
    <w:rsid w:val="009338C5"/>
    <w:rsid w:val="0093733B"/>
    <w:rsid w:val="00941A56"/>
    <w:rsid w:val="00953428"/>
    <w:rsid w:val="0095450F"/>
    <w:rsid w:val="009823F5"/>
    <w:rsid w:val="009C231C"/>
    <w:rsid w:val="009C770A"/>
    <w:rsid w:val="009D6CEB"/>
    <w:rsid w:val="009E4C40"/>
    <w:rsid w:val="00A51A8A"/>
    <w:rsid w:val="00A72E3A"/>
    <w:rsid w:val="00A766C1"/>
    <w:rsid w:val="00A92F0B"/>
    <w:rsid w:val="00A975B9"/>
    <w:rsid w:val="00AA0394"/>
    <w:rsid w:val="00AE2310"/>
    <w:rsid w:val="00AE6B6A"/>
    <w:rsid w:val="00B111FE"/>
    <w:rsid w:val="00B15B5E"/>
    <w:rsid w:val="00B358B6"/>
    <w:rsid w:val="00B568CE"/>
    <w:rsid w:val="00B623B0"/>
    <w:rsid w:val="00B717E3"/>
    <w:rsid w:val="00B72DC4"/>
    <w:rsid w:val="00B7614E"/>
    <w:rsid w:val="00B90395"/>
    <w:rsid w:val="00B97406"/>
    <w:rsid w:val="00BB4FC5"/>
    <w:rsid w:val="00BD0CC8"/>
    <w:rsid w:val="00BE0778"/>
    <w:rsid w:val="00BE44C6"/>
    <w:rsid w:val="00BF4C97"/>
    <w:rsid w:val="00C07FA5"/>
    <w:rsid w:val="00C10B00"/>
    <w:rsid w:val="00C117E6"/>
    <w:rsid w:val="00C47AB3"/>
    <w:rsid w:val="00C53DE2"/>
    <w:rsid w:val="00C643A5"/>
    <w:rsid w:val="00C702CA"/>
    <w:rsid w:val="00C86CE9"/>
    <w:rsid w:val="00CA1E61"/>
    <w:rsid w:val="00CA6C8B"/>
    <w:rsid w:val="00CB0069"/>
    <w:rsid w:val="00CC693C"/>
    <w:rsid w:val="00CD54A3"/>
    <w:rsid w:val="00CE1396"/>
    <w:rsid w:val="00CF5AE0"/>
    <w:rsid w:val="00D07474"/>
    <w:rsid w:val="00D11EF7"/>
    <w:rsid w:val="00D22E98"/>
    <w:rsid w:val="00D531DD"/>
    <w:rsid w:val="00D5548F"/>
    <w:rsid w:val="00D76899"/>
    <w:rsid w:val="00DA4793"/>
    <w:rsid w:val="00DC2991"/>
    <w:rsid w:val="00E0117E"/>
    <w:rsid w:val="00E21429"/>
    <w:rsid w:val="00E41EB6"/>
    <w:rsid w:val="00E6397B"/>
    <w:rsid w:val="00E72D16"/>
    <w:rsid w:val="00E84B40"/>
    <w:rsid w:val="00E94F04"/>
    <w:rsid w:val="00E9555D"/>
    <w:rsid w:val="00ED3D56"/>
    <w:rsid w:val="00EE706E"/>
    <w:rsid w:val="00F10B9D"/>
    <w:rsid w:val="00F5226D"/>
    <w:rsid w:val="00F65F63"/>
    <w:rsid w:val="00F74AAF"/>
    <w:rsid w:val="00FA6D29"/>
    <w:rsid w:val="00FE7205"/>
    <w:rsid w:val="00FE74D0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D"/>
  </w:style>
  <w:style w:type="paragraph" w:styleId="1">
    <w:name w:val="heading 1"/>
    <w:basedOn w:val="a"/>
    <w:link w:val="10"/>
    <w:uiPriority w:val="9"/>
    <w:qFormat/>
    <w:rsid w:val="005C1B0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i/>
      <w:i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B09"/>
    <w:pPr>
      <w:spacing w:before="100" w:beforeAutospacing="1" w:after="270" w:line="390" w:lineRule="atLeast"/>
      <w:outlineLvl w:val="1"/>
    </w:pPr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B09"/>
    <w:pPr>
      <w:spacing w:before="210" w:after="210" w:line="330" w:lineRule="atLeast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1B09"/>
    <w:pPr>
      <w:spacing w:before="210" w:after="210" w:line="330" w:lineRule="atLeast"/>
      <w:outlineLvl w:val="3"/>
    </w:pPr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1B09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C1B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7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09"/>
    <w:rPr>
      <w:rFonts w:ascii="Georgia" w:eastAsia="Times New Roman" w:hAnsi="Georgia" w:cs="Times New Roman"/>
      <w:b/>
      <w:bCs/>
      <w:i/>
      <w:i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B09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B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1B09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1B09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1B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5C1B09"/>
    <w:rPr>
      <w:color w:val="C9B45A"/>
      <w:u w:val="single"/>
    </w:rPr>
  </w:style>
  <w:style w:type="character" w:styleId="a4">
    <w:name w:val="FollowedHyperlink"/>
    <w:basedOn w:val="a0"/>
    <w:uiPriority w:val="99"/>
    <w:semiHidden/>
    <w:unhideWhenUsed/>
    <w:rsid w:val="005C1B09"/>
    <w:rPr>
      <w:color w:val="C9B45A"/>
      <w:u w:val="single"/>
    </w:rPr>
  </w:style>
  <w:style w:type="character" w:styleId="HTML">
    <w:name w:val="HTML Cite"/>
    <w:basedOn w:val="a0"/>
    <w:uiPriority w:val="99"/>
    <w:semiHidden/>
    <w:unhideWhenUsed/>
    <w:rsid w:val="005C1B09"/>
    <w:rPr>
      <w:i/>
      <w:iCs/>
    </w:rPr>
  </w:style>
  <w:style w:type="paragraph" w:styleId="a5">
    <w:name w:val="Normal (Web)"/>
    <w:basedOn w:val="a"/>
    <w:uiPriority w:val="99"/>
    <w:unhideWhenUsed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xmargin">
    <w:name w:val="p-noxmargin"/>
    <w:basedOn w:val="a"/>
    <w:rsid w:val="005C1B0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enter">
    <w:name w:val="p-center"/>
    <w:basedOn w:val="a"/>
    <w:rsid w:val="005C1B09"/>
    <w:pPr>
      <w:spacing w:before="150" w:after="15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msg">
    <w:name w:val="sysmsg"/>
    <w:basedOn w:val="a"/>
    <w:rsid w:val="005C1B09"/>
    <w:pPr>
      <w:spacing w:before="150" w:after="150" w:line="240" w:lineRule="auto"/>
      <w:ind w:left="90" w:right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res-header-p">
    <w:name w:val="elres-header-p"/>
    <w:basedOn w:val="a"/>
    <w:rsid w:val="005C1B09"/>
    <w:pPr>
      <w:spacing w:before="150" w:after="15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latform-p-about">
    <w:name w:val="elres-platform-p-abou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elinks">
    <w:name w:val="blockquote_links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5C1B09"/>
    <w:pPr>
      <w:shd w:val="clear" w:color="auto" w:fill="5C5C5C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content">
    <w:name w:val="ui-widget-content"/>
    <w:basedOn w:val="a"/>
    <w:rsid w:val="005C1B09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5C1B09"/>
    <w:pPr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C1B09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4C3000"/>
      <w:sz w:val="24"/>
      <w:szCs w:val="24"/>
      <w:lang w:eastAsia="ru-RU"/>
    </w:rPr>
  </w:style>
  <w:style w:type="paragraph" w:customStyle="1" w:styleId="ui-state-hover">
    <w:name w:val="ui-state-hover"/>
    <w:basedOn w:val="a"/>
    <w:rsid w:val="005C1B09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focus">
    <w:name w:val="ui-state-focus"/>
    <w:basedOn w:val="a"/>
    <w:rsid w:val="005C1B09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C1B09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0074C7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C1B09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ui-state-error">
    <w:name w:val="ui-state-error"/>
    <w:basedOn w:val="a"/>
    <w:rsid w:val="005C1B09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5C1B09"/>
    <w:pPr>
      <w:shd w:val="clear" w:color="auto" w:fill="CCCCCC"/>
      <w:spacing w:after="0" w:line="240" w:lineRule="auto"/>
      <w:ind w:left="-1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5C1B09"/>
    <w:pPr>
      <w:spacing w:before="150" w:after="150" w:line="240" w:lineRule="auto"/>
      <w:ind w:left="300"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5C1B09"/>
    <w:pPr>
      <w:spacing w:before="150" w:after="150" w:line="240" w:lineRule="auto"/>
      <w:ind w:left="300" w:right="1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5C1B09"/>
    <w:pPr>
      <w:bidi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f-sub-indicator">
    <w:name w:val="sf-sub-indicato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-center">
    <w:name w:val="h-center"/>
    <w:basedOn w:val="a"/>
    <w:rsid w:val="005C1B09"/>
    <w:pPr>
      <w:spacing w:before="150" w:after="15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ont">
    <w:name w:val="pcont"/>
    <w:basedOn w:val="a"/>
    <w:rsid w:val="005C1B09"/>
    <w:pPr>
      <w:spacing w:before="150" w:after="150" w:line="360" w:lineRule="atLeast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both">
    <w:name w:val="clear_both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-nobg">
    <w:name w:val="imgright-nobg"/>
    <w:basedOn w:val="a"/>
    <w:rsid w:val="005C1B09"/>
    <w:pPr>
      <w:spacing w:after="150" w:line="240" w:lineRule="auto"/>
      <w:ind w:left="15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border">
    <w:name w:val="img-border"/>
    <w:basedOn w:val="a"/>
    <w:rsid w:val="005C1B09"/>
    <w:pPr>
      <w:pBdr>
        <w:top w:val="single" w:sz="12" w:space="0" w:color="A99580"/>
        <w:left w:val="single" w:sz="12" w:space="0" w:color="A99580"/>
        <w:bottom w:val="single" w:sz="12" w:space="0" w:color="A99580"/>
        <w:right w:val="single" w:sz="12" w:space="0" w:color="A99580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slide">
    <w:name w:val="img-slide"/>
    <w:basedOn w:val="a"/>
    <w:rsid w:val="005C1B09"/>
    <w:pPr>
      <w:spacing w:before="150" w:after="15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top-a">
    <w:name w:val="footer-top-a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card">
    <w:name w:val="regioncard"/>
    <w:basedOn w:val="a"/>
    <w:rsid w:val="005C1B09"/>
    <w:pPr>
      <w:spacing w:before="300" w:after="30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card-city">
    <w:name w:val="regioncard-city"/>
    <w:basedOn w:val="a"/>
    <w:rsid w:val="005C1B09"/>
    <w:pPr>
      <w:spacing w:after="75" w:line="240" w:lineRule="auto"/>
      <w:jc w:val="both"/>
    </w:pPr>
    <w:rPr>
      <w:rFonts w:ascii="Times New Roman" w:eastAsia="Times New Roman" w:hAnsi="Times New Roman" w:cs="Times New Roman"/>
      <w:b/>
      <w:bCs/>
      <w:color w:val="3B2810"/>
      <w:sz w:val="21"/>
      <w:szCs w:val="21"/>
      <w:lang w:eastAsia="ru-RU"/>
    </w:rPr>
  </w:style>
  <w:style w:type="paragraph" w:customStyle="1" w:styleId="regioncard-img">
    <w:name w:val="regioncard-img"/>
    <w:basedOn w:val="a"/>
    <w:rsid w:val="005C1B09"/>
    <w:pPr>
      <w:pBdr>
        <w:top w:val="single" w:sz="12" w:space="0" w:color="8E846B"/>
        <w:left w:val="single" w:sz="12" w:space="0" w:color="8E846B"/>
        <w:bottom w:val="single" w:sz="12" w:space="0" w:color="8E846B"/>
        <w:right w:val="single" w:sz="12" w:space="0" w:color="8E846B"/>
      </w:pBdr>
      <w:spacing w:before="75" w:after="150" w:line="240" w:lineRule="auto"/>
      <w:ind w:left="300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card-label">
    <w:name w:val="regioncard-label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3B2810"/>
      <w:sz w:val="21"/>
      <w:szCs w:val="21"/>
      <w:lang w:eastAsia="ru-RU"/>
    </w:rPr>
  </w:style>
  <w:style w:type="paragraph" w:customStyle="1" w:styleId="alphabyte">
    <w:name w:val="alphabyt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ame-person">
    <w:name w:val="name-person"/>
    <w:basedOn w:val="a"/>
    <w:rsid w:val="005C1B09"/>
    <w:pP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ist">
    <w:name w:val="namelist"/>
    <w:basedOn w:val="a"/>
    <w:rsid w:val="005C1B09"/>
    <w:pPr>
      <w:spacing w:after="4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list2col">
    <w:name w:val="divlist2col"/>
    <w:basedOn w:val="a"/>
    <w:rsid w:val="005C1B09"/>
    <w:pP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list1col">
    <w:name w:val="divlist1col"/>
    <w:basedOn w:val="a"/>
    <w:rsid w:val="005C1B09"/>
    <w:pPr>
      <w:spacing w:after="4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">
    <w:name w:val="cat-list"/>
    <w:basedOn w:val="a"/>
    <w:rsid w:val="005C1B09"/>
    <w:pPr>
      <w:spacing w:before="150" w:after="15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authors">
    <w:name w:val="cat-authors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-t-uch">
    <w:name w:val="cat-t-uch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lter">
    <w:name w:val="filter"/>
    <w:basedOn w:val="a"/>
    <w:rsid w:val="005C1B09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label">
    <w:name w:val="img-label"/>
    <w:basedOn w:val="a"/>
    <w:rsid w:val="005C1B09"/>
    <w:pPr>
      <w:spacing w:before="150" w:after="150" w:line="240" w:lineRule="auto"/>
      <w:ind w:left="300" w:right="3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mg-slide-sect">
    <w:name w:val="img-slide-sec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box-right">
    <w:name w:val="img-box-righ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s">
    <w:name w:val="downloads"/>
    <w:basedOn w:val="a"/>
    <w:rsid w:val="005C1B09"/>
    <w:pPr>
      <w:pBdr>
        <w:bottom w:val="single" w:sz="6" w:space="8" w:color="808080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block">
    <w:name w:val="reg_block"/>
    <w:basedOn w:val="a"/>
    <w:rsid w:val="005C1B09"/>
    <w:pPr>
      <w:spacing w:before="150" w:after="30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title">
    <w:name w:val="reg_titl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prefix">
    <w:name w:val="reg_prefix"/>
    <w:basedOn w:val="a"/>
    <w:rsid w:val="005C1B09"/>
    <w:pPr>
      <w:spacing w:before="300" w:after="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r">
    <w:name w:val="hider"/>
    <w:basedOn w:val="a"/>
    <w:rsid w:val="005C1B09"/>
    <w:pPr>
      <w:pBdr>
        <w:bottom w:val="dashed" w:sz="6" w:space="0" w:color="auto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earch">
    <w:name w:val="bsearch"/>
    <w:basedOn w:val="a"/>
    <w:rsid w:val="005C1B09"/>
    <w:pPr>
      <w:spacing w:before="48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pi">
    <w:name w:val="search_mpi"/>
    <w:basedOn w:val="a"/>
    <w:rsid w:val="005C1B09"/>
    <w:pPr>
      <w:pBdr>
        <w:top w:val="single" w:sz="6" w:space="2" w:color="897520"/>
        <w:left w:val="single" w:sz="6" w:space="3" w:color="897520"/>
        <w:bottom w:val="single" w:sz="6" w:space="2" w:color="897520"/>
        <w:right w:val="single" w:sz="6" w:space="3" w:color="897520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6F5028"/>
      <w:sz w:val="17"/>
      <w:szCs w:val="17"/>
      <w:lang w:eastAsia="ru-RU"/>
    </w:rPr>
  </w:style>
  <w:style w:type="paragraph" w:customStyle="1" w:styleId="searchmps">
    <w:name w:val="search_mps"/>
    <w:basedOn w:val="a"/>
    <w:rsid w:val="005C1B09"/>
    <w:pPr>
      <w:spacing w:before="75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link">
    <w:name w:val="logo-link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enusl">
    <w:name w:val="bmenusl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nav">
    <w:name w:val="sysnav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co">
    <w:name w:val="navico"/>
    <w:basedOn w:val="a"/>
    <w:rsid w:val="005C1B09"/>
    <w:pPr>
      <w:spacing w:before="150" w:after="150" w:line="240" w:lineRule="auto"/>
      <w:ind w:left="300" w:right="300"/>
      <w:jc w:val="center"/>
    </w:pPr>
    <w:rPr>
      <w:rFonts w:ascii="Tahoma" w:eastAsia="Times New Roman" w:hAnsi="Tahoma" w:cs="Tahoma"/>
      <w:color w:val="ADD2EB"/>
      <w:sz w:val="17"/>
      <w:szCs w:val="17"/>
      <w:lang w:eastAsia="ru-RU"/>
    </w:rPr>
  </w:style>
  <w:style w:type="paragraph" w:customStyle="1" w:styleId="navmap">
    <w:name w:val="nav_map"/>
    <w:basedOn w:val="a"/>
    <w:rsid w:val="005C1B09"/>
    <w:pPr>
      <w:spacing w:before="15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ome">
    <w:name w:val="nav_home"/>
    <w:basedOn w:val="a"/>
    <w:rsid w:val="005C1B09"/>
    <w:pPr>
      <w:spacing w:before="150"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enu">
    <w:name w:val="mmenu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ye">
    <w:name w:val="ey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deviz">
    <w:name w:val="eye-deviz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left">
    <w:name w:val="line_left"/>
    <w:basedOn w:val="a"/>
    <w:rsid w:val="005C1B09"/>
    <w:pPr>
      <w:spacing w:before="150" w:after="450" w:line="240" w:lineRule="auto"/>
      <w:ind w:left="300" w:right="300"/>
      <w:jc w:val="both"/>
    </w:pPr>
    <w:rPr>
      <w:rFonts w:ascii="Times New Roman" w:eastAsia="Times New Roman" w:hAnsi="Times New Roman" w:cs="Times New Roman"/>
      <w:color w:val="5C3C20"/>
      <w:sz w:val="24"/>
      <w:szCs w:val="24"/>
      <w:lang w:eastAsia="ru-RU"/>
    </w:rPr>
  </w:style>
  <w:style w:type="paragraph" w:customStyle="1" w:styleId="leftblock">
    <w:name w:val="left_block"/>
    <w:basedOn w:val="a"/>
    <w:rsid w:val="005C1B0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line">
    <w:name w:val="newslin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head">
    <w:name w:val="nl_head"/>
    <w:basedOn w:val="a"/>
    <w:rsid w:val="005C1B09"/>
    <w:pPr>
      <w:spacing w:before="150" w:after="150" w:line="240" w:lineRule="auto"/>
      <w:ind w:left="300" w:right="300" w:hanging="30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bg">
    <w:name w:val="nl_bg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body">
    <w:name w:val="nl_body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foot">
    <w:name w:val="nl_foot"/>
    <w:basedOn w:val="a"/>
    <w:rsid w:val="005C1B09"/>
    <w:pPr>
      <w:spacing w:before="150" w:after="15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body-cnt">
    <w:name w:val="nl_body-cnt"/>
    <w:basedOn w:val="a"/>
    <w:rsid w:val="005C1B09"/>
    <w:pPr>
      <w:spacing w:before="30" w:after="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body-img">
    <w:name w:val="nl_body-img"/>
    <w:basedOn w:val="a"/>
    <w:rsid w:val="005C1B09"/>
    <w:pPr>
      <w:pBdr>
        <w:top w:val="single" w:sz="6" w:space="0" w:color="C9B45A"/>
        <w:left w:val="single" w:sz="6" w:space="0" w:color="C9B45A"/>
        <w:bottom w:val="single" w:sz="6" w:space="0" w:color="C9B45A"/>
        <w:right w:val="single" w:sz="6" w:space="0" w:color="C9B45A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cont">
    <w:name w:val="upcon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A99580"/>
      <w:sz w:val="24"/>
      <w:szCs w:val="24"/>
      <w:lang w:eastAsia="ru-RU"/>
    </w:rPr>
  </w:style>
  <w:style w:type="paragraph" w:customStyle="1" w:styleId="pdf">
    <w:name w:val="pdf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inp">
    <w:name w:val="auth-inp"/>
    <w:basedOn w:val="a"/>
    <w:rsid w:val="005C1B09"/>
    <w:pPr>
      <w:pBdr>
        <w:top w:val="single" w:sz="6" w:space="0" w:color="897520"/>
        <w:left w:val="single" w:sz="6" w:space="0" w:color="897520"/>
        <w:bottom w:val="single" w:sz="6" w:space="0" w:color="897520"/>
        <w:right w:val="single" w:sz="6" w:space="0" w:color="897520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6F5028"/>
      <w:sz w:val="24"/>
      <w:szCs w:val="24"/>
      <w:lang w:eastAsia="ru-RU"/>
    </w:rPr>
  </w:style>
  <w:style w:type="paragraph" w:customStyle="1" w:styleId="fb-links">
    <w:name w:val="fb-links"/>
    <w:basedOn w:val="a"/>
    <w:rsid w:val="005C1B09"/>
    <w:pPr>
      <w:spacing w:before="150" w:after="150" w:line="240" w:lineRule="auto"/>
      <w:ind w:left="150" w:right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b-links-submit">
    <w:name w:val="fb-links-submi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5C3C20"/>
      <w:sz w:val="24"/>
      <w:szCs w:val="24"/>
      <w:lang w:eastAsia="ru-RU"/>
    </w:rPr>
  </w:style>
  <w:style w:type="paragraph" w:customStyle="1" w:styleId="left-block">
    <w:name w:val="left-block"/>
    <w:basedOn w:val="a"/>
    <w:rsid w:val="005C1B09"/>
    <w:pPr>
      <w:spacing w:before="450" w:after="150" w:line="240" w:lineRule="auto"/>
      <w:ind w:right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nd">
    <w:name w:val="block-rnd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b">
    <w:name w:val="lb-b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l">
    <w:name w:val="lb-l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r">
    <w:name w:val="lb-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bl">
    <w:name w:val="lb-bl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br">
    <w:name w:val="lb-b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tl">
    <w:name w:val="lb-tl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tr">
    <w:name w:val="lb-t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80-24">
    <w:name w:val="btn-80-24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5C3C20"/>
      <w:sz w:val="24"/>
      <w:szCs w:val="24"/>
      <w:lang w:eastAsia="ru-RU"/>
    </w:rPr>
  </w:style>
  <w:style w:type="paragraph" w:customStyle="1" w:styleId="btn-100-24">
    <w:name w:val="btn-100-24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5C3C20"/>
      <w:sz w:val="24"/>
      <w:szCs w:val="24"/>
      <w:lang w:eastAsia="ru-RU"/>
    </w:rPr>
  </w:style>
  <w:style w:type="paragraph" w:customStyle="1" w:styleId="inputbodybutton">
    <w:name w:val="inputbodybutto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5C3C20"/>
      <w:sz w:val="24"/>
      <w:szCs w:val="24"/>
      <w:lang w:eastAsia="ru-RU"/>
    </w:rPr>
  </w:style>
  <w:style w:type="paragraph" w:customStyle="1" w:styleId="btn-200-24">
    <w:name w:val="btn-200-24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5C3C20"/>
      <w:sz w:val="24"/>
      <w:szCs w:val="24"/>
      <w:lang w:eastAsia="ru-RU"/>
    </w:rPr>
  </w:style>
  <w:style w:type="paragraph" w:customStyle="1" w:styleId="btn-50-24">
    <w:name w:val="btn-50-24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5C3C20"/>
      <w:sz w:val="24"/>
      <w:szCs w:val="24"/>
      <w:lang w:eastAsia="ru-RU"/>
    </w:rPr>
  </w:style>
  <w:style w:type="paragraph" w:customStyle="1" w:styleId="blog-favorites-head">
    <w:name w:val="blog-favorites-head"/>
    <w:basedOn w:val="a"/>
    <w:rsid w:val="005C1B0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favorites-list">
    <w:name w:val="blog-favorites-list"/>
    <w:basedOn w:val="a"/>
    <w:rsid w:val="005C1B09"/>
    <w:pPr>
      <w:spacing w:before="150" w:after="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ver">
    <w:name w:val="printv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">
    <w:name w:val="elres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bigleft">
    <w:name w:val="elres-big_left"/>
    <w:basedOn w:val="a"/>
    <w:rsid w:val="005C1B09"/>
    <w:pPr>
      <w:spacing w:before="150" w:after="150" w:line="240" w:lineRule="auto"/>
      <w:ind w:left="300" w:righ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leftmenu-item">
    <w:name w:val="elres-left_menu-item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leftmenu-item-nobg">
    <w:name w:val="elres-left_menu-item-nobg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izdprice">
    <w:name w:val="elres-izd_price"/>
    <w:basedOn w:val="a"/>
    <w:rsid w:val="005C1B09"/>
    <w:pPr>
      <w:spacing w:before="450" w:after="450" w:line="240" w:lineRule="auto"/>
      <w:ind w:hanging="1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soon">
    <w:name w:val="elres-soo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1256A7"/>
      <w:sz w:val="21"/>
      <w:szCs w:val="21"/>
      <w:lang w:eastAsia="ru-RU"/>
    </w:rPr>
  </w:style>
  <w:style w:type="paragraph" w:customStyle="1" w:styleId="elres-soon-index">
    <w:name w:val="elres-soon-index"/>
    <w:basedOn w:val="a"/>
    <w:rsid w:val="005C1B09"/>
    <w:pPr>
      <w:spacing w:before="30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hr">
    <w:name w:val="elres-hr"/>
    <w:basedOn w:val="a"/>
    <w:rsid w:val="005C1B09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header">
    <w:name w:val="elres-head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header-red">
    <w:name w:val="elres-header-red"/>
    <w:basedOn w:val="a"/>
    <w:rsid w:val="005C1B09"/>
    <w:pPr>
      <w:spacing w:before="150" w:after="15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link-about">
    <w:name w:val="elres-link-about"/>
    <w:basedOn w:val="a"/>
    <w:rsid w:val="005C1B09"/>
    <w:pPr>
      <w:spacing w:before="150" w:after="60" w:line="240" w:lineRule="auto"/>
      <w:ind w:left="300" w:right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lres-link-spec">
    <w:name w:val="elres-link-spec"/>
    <w:basedOn w:val="a"/>
    <w:rsid w:val="005C1B09"/>
    <w:pPr>
      <w:spacing w:before="6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res-news-date">
    <w:name w:val="elres-news-dat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lres-platform-block">
    <w:name w:val="elres-platform-block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latform-currentversion">
    <w:name w:val="elres-platform-current_versio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C30101"/>
      <w:sz w:val="30"/>
      <w:szCs w:val="30"/>
      <w:lang w:eastAsia="ru-RU"/>
    </w:rPr>
  </w:style>
  <w:style w:type="paragraph" w:customStyle="1" w:styleId="elres-platform-light">
    <w:name w:val="elres-platform-light"/>
    <w:basedOn w:val="a"/>
    <w:rsid w:val="005C1B09"/>
    <w:pPr>
      <w:spacing w:before="150" w:after="30" w:line="240" w:lineRule="auto"/>
      <w:ind w:left="300" w:right="300"/>
      <w:jc w:val="both"/>
    </w:pPr>
    <w:rPr>
      <w:rFonts w:ascii="Times New Roman" w:eastAsia="Times New Roman" w:hAnsi="Times New Roman" w:cs="Times New Roman"/>
      <w:color w:val="343434"/>
      <w:sz w:val="24"/>
      <w:szCs w:val="24"/>
      <w:lang w:eastAsia="ru-RU"/>
    </w:rPr>
  </w:style>
  <w:style w:type="paragraph" w:customStyle="1" w:styleId="elres-platform-link">
    <w:name w:val="elres-platform-link"/>
    <w:basedOn w:val="a"/>
    <w:rsid w:val="005C1B09"/>
    <w:pPr>
      <w:spacing w:before="150" w:after="150" w:line="240" w:lineRule="auto"/>
      <w:ind w:left="300" w:right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latform-imglink">
    <w:name w:val="elres-platform-img_link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else-products">
    <w:name w:val="elres-else-products"/>
    <w:basedOn w:val="a"/>
    <w:rsid w:val="005C1B09"/>
    <w:pPr>
      <w:pBdr>
        <w:top w:val="single" w:sz="6" w:space="0" w:color="B39D78"/>
        <w:left w:val="single" w:sz="6" w:space="0" w:color="B39D78"/>
        <w:bottom w:val="single" w:sz="6" w:space="0" w:color="B39D78"/>
        <w:right w:val="single" w:sz="6" w:space="0" w:color="B39D78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else-products-header">
    <w:name w:val="elres-else-products-header"/>
    <w:basedOn w:val="a"/>
    <w:rsid w:val="005C1B09"/>
    <w:pPr>
      <w:spacing w:before="225" w:after="75" w:line="240" w:lineRule="auto"/>
      <w:ind w:left="225" w:right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roduct-hr">
    <w:name w:val="elres-product-hr"/>
    <w:basedOn w:val="a"/>
    <w:rsid w:val="005C1B09"/>
    <w:pPr>
      <w:pBdr>
        <w:bottom w:val="single" w:sz="6" w:space="0" w:color="B29D78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roduct">
    <w:name w:val="elres-product"/>
    <w:basedOn w:val="a"/>
    <w:rsid w:val="005C1B09"/>
    <w:pPr>
      <w:spacing w:before="150" w:after="150" w:line="240" w:lineRule="auto"/>
      <w:ind w:left="225" w:right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res-product-header">
    <w:name w:val="elres-product-header"/>
    <w:basedOn w:val="a"/>
    <w:rsid w:val="005C1B0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subheader">
    <w:name w:val="elres-subheader"/>
    <w:basedOn w:val="a"/>
    <w:rsid w:val="005C1B09"/>
    <w:pPr>
      <w:spacing w:after="225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latform-info">
    <w:name w:val="elres-platform-info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latform-infonew">
    <w:name w:val="elres-platform-info_new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note">
    <w:name w:val="elres-note"/>
    <w:basedOn w:val="a"/>
    <w:rsid w:val="005C1B09"/>
    <w:pPr>
      <w:shd w:val="clear" w:color="auto" w:fill="F5ECBE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latform-version-header">
    <w:name w:val="elres-platform-version-head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elres-platform-version-header-tooltip">
    <w:name w:val="elres-platform-version-header-tooltip"/>
    <w:basedOn w:val="a"/>
    <w:rsid w:val="005C1B09"/>
    <w:pPr>
      <w:spacing w:before="45" w:after="150" w:line="240" w:lineRule="auto"/>
      <w:ind w:left="300" w:right="10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essons-welcome">
    <w:name w:val="lessons-welcome"/>
    <w:basedOn w:val="a"/>
    <w:rsid w:val="005C1B09"/>
    <w:pPr>
      <w:shd w:val="clear" w:color="auto" w:fill="FFFFFF"/>
      <w:spacing w:before="150" w:after="150" w:line="264" w:lineRule="atLeast"/>
      <w:ind w:left="300" w:right="270"/>
      <w:jc w:val="both"/>
    </w:pPr>
    <w:rPr>
      <w:rFonts w:ascii="Trebuchet MS" w:eastAsia="Times New Roman" w:hAnsi="Trebuchet MS" w:cs="Times New Roman"/>
      <w:sz w:val="21"/>
      <w:szCs w:val="21"/>
      <w:lang w:eastAsia="ru-RU"/>
    </w:rPr>
  </w:style>
  <w:style w:type="paragraph" w:customStyle="1" w:styleId="lessons-welcome-header">
    <w:name w:val="lessons-welcome-header"/>
    <w:basedOn w:val="a"/>
    <w:rsid w:val="005C1B09"/>
    <w:pPr>
      <w:spacing w:before="150" w:after="150" w:line="240" w:lineRule="auto"/>
      <w:ind w:left="300" w:right="300"/>
      <w:jc w:val="both"/>
    </w:pPr>
    <w:rPr>
      <w:rFonts w:ascii="Trebuchet MS" w:eastAsia="Times New Roman" w:hAnsi="Trebuchet MS" w:cs="Times New Roman"/>
      <w:i/>
      <w:iCs/>
      <w:color w:val="AC0000"/>
      <w:sz w:val="39"/>
      <w:szCs w:val="39"/>
      <w:lang w:eastAsia="ru-RU"/>
    </w:rPr>
  </w:style>
  <w:style w:type="paragraph" w:customStyle="1" w:styleId="lessons-more">
    <w:name w:val="lessons-more"/>
    <w:basedOn w:val="a"/>
    <w:rsid w:val="005C1B09"/>
    <w:pPr>
      <w:spacing w:before="150" w:after="150" w:line="240" w:lineRule="auto"/>
      <w:ind w:left="300" w:right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list">
    <w:name w:val="lessons-list"/>
    <w:basedOn w:val="a"/>
    <w:rsid w:val="005C1B09"/>
    <w:pPr>
      <w:shd w:val="clear" w:color="auto" w:fill="FFFFFF"/>
      <w:spacing w:before="450" w:after="0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lingk-gray">
    <w:name w:val="lessons-lingk-gray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lessons-index-list-left">
    <w:name w:val="lessons-index-list-lef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index-list-right">
    <w:name w:val="lessons-index-list-righ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index-tech">
    <w:name w:val="lessons-index-tech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list-beginners-header">
    <w:name w:val="lessons-list-beginners-header"/>
    <w:basedOn w:val="a"/>
    <w:rsid w:val="005C1B09"/>
    <w:pPr>
      <w:spacing w:after="0" w:line="264" w:lineRule="atLeast"/>
      <w:jc w:val="both"/>
    </w:pPr>
    <w:rPr>
      <w:rFonts w:ascii="Trebuchet MS" w:eastAsia="Times New Roman" w:hAnsi="Trebuchet MS" w:cs="Times New Roman"/>
      <w:sz w:val="35"/>
      <w:szCs w:val="35"/>
      <w:lang w:eastAsia="ru-RU"/>
    </w:rPr>
  </w:style>
  <w:style w:type="paragraph" w:customStyle="1" w:styleId="lessons-list-tech-header">
    <w:name w:val="lessons-list-tech-header"/>
    <w:basedOn w:val="a"/>
    <w:rsid w:val="005C1B09"/>
    <w:pPr>
      <w:spacing w:after="0" w:line="264" w:lineRule="atLeast"/>
      <w:jc w:val="both"/>
    </w:pPr>
    <w:rPr>
      <w:rFonts w:ascii="Trebuchet MS" w:eastAsia="Times New Roman" w:hAnsi="Trebuchet MS" w:cs="Times New Roman"/>
      <w:sz w:val="35"/>
      <w:szCs w:val="35"/>
      <w:lang w:eastAsia="ru-RU"/>
    </w:rPr>
  </w:style>
  <w:style w:type="paragraph" w:customStyle="1" w:styleId="lessons-list-general-header">
    <w:name w:val="lessons-list-general-header"/>
    <w:basedOn w:val="a"/>
    <w:rsid w:val="005C1B09"/>
    <w:pPr>
      <w:spacing w:after="0" w:line="264" w:lineRule="atLeast"/>
      <w:jc w:val="both"/>
    </w:pPr>
    <w:rPr>
      <w:rFonts w:ascii="Trebuchet MS" w:eastAsia="Times New Roman" w:hAnsi="Trebuchet MS" w:cs="Times New Roman"/>
      <w:sz w:val="35"/>
      <w:szCs w:val="35"/>
      <w:lang w:eastAsia="ru-RU"/>
    </w:rPr>
  </w:style>
  <w:style w:type="paragraph" w:customStyle="1" w:styleId="lessons-list-hr">
    <w:name w:val="lessons-list-h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long-line">
    <w:name w:val="lessons-long-line"/>
    <w:basedOn w:val="a"/>
    <w:rsid w:val="005C1B0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beginners-list">
    <w:name w:val="lessons-beginners-list"/>
    <w:basedOn w:val="a"/>
    <w:rsid w:val="005C1B09"/>
    <w:pPr>
      <w:spacing w:before="150" w:after="150" w:line="240" w:lineRule="auto"/>
      <w:ind w:left="375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general-list">
    <w:name w:val="lessons-general-list"/>
    <w:basedOn w:val="a"/>
    <w:rsid w:val="005C1B09"/>
    <w:pPr>
      <w:spacing w:before="150" w:after="150" w:line="240" w:lineRule="auto"/>
      <w:ind w:left="375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page-header">
    <w:name w:val="lessons-page-header"/>
    <w:basedOn w:val="a"/>
    <w:rsid w:val="005C1B09"/>
    <w:pPr>
      <w:spacing w:before="75" w:after="75" w:line="240" w:lineRule="auto"/>
      <w:jc w:val="both"/>
    </w:pPr>
    <w:rPr>
      <w:rFonts w:ascii="Trebuchet MS" w:eastAsia="Times New Roman" w:hAnsi="Trebuchet MS" w:cs="Times New Roman"/>
      <w:sz w:val="39"/>
      <w:szCs w:val="39"/>
      <w:lang w:eastAsia="ru-RU"/>
    </w:rPr>
  </w:style>
  <w:style w:type="paragraph" w:customStyle="1" w:styleId="lessons-list-header">
    <w:name w:val="lessons-list-header"/>
    <w:basedOn w:val="a"/>
    <w:rsid w:val="005C1B09"/>
    <w:pPr>
      <w:spacing w:after="0" w:line="264" w:lineRule="atLeast"/>
      <w:jc w:val="both"/>
    </w:pPr>
    <w:rPr>
      <w:rFonts w:ascii="Trebuchet MS" w:eastAsia="Times New Roman" w:hAnsi="Trebuchet MS" w:cs="Times New Roman"/>
      <w:sz w:val="35"/>
      <w:szCs w:val="35"/>
      <w:lang w:eastAsia="ru-RU"/>
    </w:rPr>
  </w:style>
  <w:style w:type="paragraph" w:customStyle="1" w:styleId="lessons-sections-list">
    <w:name w:val="lessons-sections-list"/>
    <w:basedOn w:val="a"/>
    <w:rsid w:val="005C1B09"/>
    <w:pPr>
      <w:spacing w:before="150" w:after="150" w:line="240" w:lineRule="auto"/>
      <w:ind w:left="375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tree">
    <w:name w:val="lessons-tree"/>
    <w:basedOn w:val="a"/>
    <w:rsid w:val="005C1B09"/>
    <w:pPr>
      <w:spacing w:before="150" w:after="15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tree-section-header">
    <w:name w:val="lessons-tree-section-header"/>
    <w:basedOn w:val="a"/>
    <w:rsid w:val="005C1B09"/>
    <w:pPr>
      <w:spacing w:before="75" w:after="30" w:line="240" w:lineRule="auto"/>
      <w:jc w:val="both"/>
    </w:pPr>
    <w:rPr>
      <w:rFonts w:ascii="Times New Roman" w:eastAsia="Times New Roman" w:hAnsi="Times New Roman" w:cs="Times New Roman"/>
      <w:b/>
      <w:bCs/>
      <w:color w:val="562E0A"/>
      <w:sz w:val="30"/>
      <w:szCs w:val="30"/>
      <w:lang w:eastAsia="ru-RU"/>
    </w:rPr>
  </w:style>
  <w:style w:type="paragraph" w:customStyle="1" w:styleId="lessons-tree-elt-header">
    <w:name w:val="lessons-tree-elt-head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552E0A"/>
      <w:sz w:val="23"/>
      <w:szCs w:val="23"/>
      <w:u w:val="single"/>
      <w:lang w:eastAsia="ru-RU"/>
    </w:rPr>
  </w:style>
  <w:style w:type="paragraph" w:customStyle="1" w:styleId="lessons-tree-elt-header-open">
    <w:name w:val="lessons-tree-elt-header-ope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tree-elt-files">
    <w:name w:val="lessons-tree-elt-files"/>
    <w:basedOn w:val="a"/>
    <w:rsid w:val="005C1B09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section-elements">
    <w:name w:val="lessons-section-elements"/>
    <w:basedOn w:val="a"/>
    <w:rsid w:val="005C1B09"/>
    <w:pPr>
      <w:spacing w:before="150" w:after="150" w:line="240" w:lineRule="auto"/>
      <w:ind w:left="15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img-skyte">
    <w:name w:val="lessons-img-skyt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img-postman">
    <w:name w:val="lessons-img-postma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index-skyte">
    <w:name w:val="lessons-index-skyt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ssons-index-postman">
    <w:name w:val="lessons-index-postma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ssons-list-people">
    <w:name w:val="lessons-list-peopl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menu">
    <w:name w:val="left-menu"/>
    <w:basedOn w:val="a"/>
    <w:rsid w:val="005C1B09"/>
    <w:pPr>
      <w:spacing w:after="150" w:line="240" w:lineRule="auto"/>
      <w:ind w:left="75" w:right="3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eft-menu-li">
    <w:name w:val="left-menu-li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arclist">
    <w:name w:val="mag-arclist"/>
    <w:basedOn w:val="a"/>
    <w:rsid w:val="005C1B0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img">
    <w:name w:val="mag-img"/>
    <w:basedOn w:val="a"/>
    <w:rsid w:val="005C1B09"/>
    <w:pPr>
      <w:spacing w:before="150" w:after="150" w:line="240" w:lineRule="auto"/>
      <w:ind w:left="30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stlist">
    <w:name w:val="mag-stlist"/>
    <w:basedOn w:val="a"/>
    <w:rsid w:val="005C1B09"/>
    <w:pPr>
      <w:spacing w:before="150" w:after="150" w:line="240" w:lineRule="auto"/>
      <w:ind w:left="15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">
    <w:name w:val="registration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leftmenu">
    <w:name w:val="elres-left_menu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news-item">
    <w:name w:val="elres-news-item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link-arr">
    <w:name w:val="elres-link-ar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noborder">
    <w:name w:val="img-noborder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ncyico">
    <w:name w:val="fancy_ico"/>
    <w:basedOn w:val="a0"/>
    <w:rsid w:val="005C1B09"/>
    <w:rPr>
      <w:vanish w:val="0"/>
      <w:webHidden w:val="0"/>
      <w:specVanish w:val="0"/>
    </w:rPr>
  </w:style>
  <w:style w:type="character" w:customStyle="1" w:styleId="root-item">
    <w:name w:val="root-item"/>
    <w:basedOn w:val="a0"/>
    <w:rsid w:val="005C1B09"/>
  </w:style>
  <w:style w:type="character" w:customStyle="1" w:styleId="root-item-selected">
    <w:name w:val="root-item-selected"/>
    <w:basedOn w:val="a0"/>
    <w:rsid w:val="005C1B09"/>
  </w:style>
  <w:style w:type="paragraph" w:customStyle="1" w:styleId="ui-state-default1">
    <w:name w:val="ui-state-default1"/>
    <w:basedOn w:val="a"/>
    <w:rsid w:val="005C1B09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4C3000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C1B09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4C3000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5C1B09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5C1B09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5C1B09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5C1B09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C1B09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0074C7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5C1B09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0074C7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C1B09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5C1B09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5C1B09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5C1B09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5C1B09"/>
    <w:pPr>
      <w:spacing w:before="150"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5C1B09"/>
    <w:pPr>
      <w:spacing w:before="15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5C1B09"/>
    <w:pPr>
      <w:spacing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5C1B09"/>
    <w:pPr>
      <w:spacing w:after="3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5C1B09"/>
    <w:pPr>
      <w:spacing w:before="150" w:after="150" w:line="240" w:lineRule="auto"/>
      <w:ind w:left="300" w:right="300" w:firstLine="119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5C1B09"/>
    <w:pPr>
      <w:spacing w:before="150" w:after="150" w:line="240" w:lineRule="auto"/>
      <w:ind w:left="300" w:right="300" w:firstLine="119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5C1B09"/>
    <w:pPr>
      <w:spacing w:after="150" w:line="240" w:lineRule="auto"/>
      <w:ind w:left="-12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5C1B09"/>
    <w:pPr>
      <w:spacing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5C1B09"/>
    <w:pPr>
      <w:spacing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5C1B09"/>
    <w:pPr>
      <w:spacing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5C1B09"/>
    <w:pPr>
      <w:spacing w:after="150" w:line="240" w:lineRule="auto"/>
      <w:ind w:left="300" w:right="300" w:firstLine="7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5C1B09"/>
    <w:pPr>
      <w:spacing w:before="150" w:after="150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5C1B09"/>
    <w:pPr>
      <w:spacing w:before="24" w:after="24" w:line="240" w:lineRule="auto"/>
      <w:ind w:righ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5C1B0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5C1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C1B0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color w:val="4C3000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5C1B09"/>
    <w:pPr>
      <w:spacing w:before="16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-item1">
    <w:name w:val="root-item1"/>
    <w:basedOn w:val="a0"/>
    <w:rsid w:val="005C1B09"/>
    <w:rPr>
      <w:b/>
      <w:bCs/>
      <w:strike w:val="0"/>
      <w:dstrike w:val="0"/>
      <w:vanish w:val="0"/>
      <w:webHidden w:val="0"/>
      <w:color w:val="170E02"/>
      <w:sz w:val="18"/>
      <w:szCs w:val="18"/>
      <w:u w:val="none"/>
      <w:effect w:val="none"/>
      <w:specVanish w:val="0"/>
    </w:rPr>
  </w:style>
  <w:style w:type="character" w:customStyle="1" w:styleId="root-item-selected1">
    <w:name w:val="root-item-selected1"/>
    <w:basedOn w:val="a0"/>
    <w:rsid w:val="005C1B09"/>
    <w:rPr>
      <w:b/>
      <w:bCs/>
      <w:color w:val="170E02"/>
      <w:sz w:val="18"/>
      <w:szCs w:val="18"/>
    </w:rPr>
  </w:style>
  <w:style w:type="paragraph" w:customStyle="1" w:styleId="sf-sub-indicator1">
    <w:name w:val="sf-sub-indicator1"/>
    <w:basedOn w:val="a"/>
    <w:rsid w:val="005C1B09"/>
    <w:pPr>
      <w:spacing w:before="150" w:after="150" w:line="240" w:lineRule="auto"/>
      <w:ind w:left="300" w:right="300" w:firstLine="22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authors1">
    <w:name w:val="cat-authors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1">
    <w:name w:val="registration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lock1">
    <w:name w:val="left-block1"/>
    <w:basedOn w:val="a"/>
    <w:rsid w:val="005C1B09"/>
    <w:pPr>
      <w:spacing w:before="450"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leftmenu1">
    <w:name w:val="elres-left_menu1"/>
    <w:basedOn w:val="a"/>
    <w:rsid w:val="005C1B0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soon1">
    <w:name w:val="elres-soon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b/>
      <w:bCs/>
      <w:color w:val="1256A7"/>
      <w:sz w:val="24"/>
      <w:szCs w:val="24"/>
      <w:lang w:eastAsia="ru-RU"/>
    </w:rPr>
  </w:style>
  <w:style w:type="paragraph" w:customStyle="1" w:styleId="elres-news-item1">
    <w:name w:val="elres-news-item1"/>
    <w:basedOn w:val="a"/>
    <w:rsid w:val="005C1B09"/>
    <w:pPr>
      <w:spacing w:before="150" w:after="150" w:line="255" w:lineRule="atLeast"/>
      <w:ind w:left="300" w:right="30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res-link-arr1">
    <w:name w:val="elres-link-arr1"/>
    <w:basedOn w:val="a"/>
    <w:rsid w:val="005C1B0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res-product-hr1">
    <w:name w:val="elres-product-hr1"/>
    <w:basedOn w:val="a"/>
    <w:rsid w:val="005C1B09"/>
    <w:pPr>
      <w:pBdr>
        <w:bottom w:val="single" w:sz="6" w:space="0" w:color="B29D78"/>
      </w:pBdr>
      <w:spacing w:before="75" w:after="75" w:line="240" w:lineRule="auto"/>
      <w:ind w:left="225" w:right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tree1">
    <w:name w:val="lessons-tree1"/>
    <w:basedOn w:val="a"/>
    <w:rsid w:val="005C1B09"/>
    <w:pPr>
      <w:spacing w:before="75" w:after="75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s-tree-section-header1">
    <w:name w:val="lessons-tree-section-header1"/>
    <w:basedOn w:val="a"/>
    <w:rsid w:val="005C1B09"/>
    <w:pPr>
      <w:spacing w:before="75" w:after="30" w:line="240" w:lineRule="auto"/>
      <w:jc w:val="both"/>
    </w:pPr>
    <w:rPr>
      <w:rFonts w:ascii="Times New Roman" w:eastAsia="Times New Roman" w:hAnsi="Times New Roman" w:cs="Times New Roman"/>
      <w:b/>
      <w:bCs/>
      <w:color w:val="562E0A"/>
      <w:sz w:val="30"/>
      <w:szCs w:val="30"/>
      <w:lang w:eastAsia="ru-RU"/>
    </w:rPr>
  </w:style>
  <w:style w:type="paragraph" w:customStyle="1" w:styleId="lessons-tree-section-header2">
    <w:name w:val="lessons-tree-section-header2"/>
    <w:basedOn w:val="a"/>
    <w:rsid w:val="005C1B09"/>
    <w:pPr>
      <w:spacing w:before="75" w:after="30" w:line="240" w:lineRule="auto"/>
      <w:jc w:val="both"/>
    </w:pPr>
    <w:rPr>
      <w:rFonts w:ascii="Times New Roman" w:eastAsia="Times New Roman" w:hAnsi="Times New Roman" w:cs="Times New Roman"/>
      <w:b/>
      <w:bCs/>
      <w:color w:val="562E0A"/>
      <w:sz w:val="27"/>
      <w:szCs w:val="27"/>
      <w:lang w:eastAsia="ru-RU"/>
    </w:rPr>
  </w:style>
  <w:style w:type="paragraph" w:customStyle="1" w:styleId="lessons-tree-section-header3">
    <w:name w:val="lessons-tree-section-header3"/>
    <w:basedOn w:val="a"/>
    <w:rsid w:val="005C1B09"/>
    <w:pPr>
      <w:spacing w:before="75" w:after="30" w:line="240" w:lineRule="auto"/>
      <w:jc w:val="both"/>
    </w:pPr>
    <w:rPr>
      <w:rFonts w:ascii="Times New Roman" w:eastAsia="Times New Roman" w:hAnsi="Times New Roman" w:cs="Times New Roman"/>
      <w:b/>
      <w:bCs/>
      <w:color w:val="562E0A"/>
      <w:sz w:val="26"/>
      <w:szCs w:val="26"/>
      <w:lang w:eastAsia="ru-RU"/>
    </w:rPr>
  </w:style>
  <w:style w:type="paragraph" w:customStyle="1" w:styleId="lessons-tree-section-header4">
    <w:name w:val="lessons-tree-section-header4"/>
    <w:basedOn w:val="a"/>
    <w:rsid w:val="005C1B09"/>
    <w:pPr>
      <w:spacing w:before="75" w:after="30" w:line="240" w:lineRule="auto"/>
      <w:jc w:val="both"/>
    </w:pPr>
    <w:rPr>
      <w:rFonts w:ascii="Times New Roman" w:eastAsia="Times New Roman" w:hAnsi="Times New Roman" w:cs="Times New Roman"/>
      <w:b/>
      <w:bCs/>
      <w:color w:val="562E0A"/>
      <w:sz w:val="24"/>
      <w:szCs w:val="24"/>
      <w:lang w:eastAsia="ru-RU"/>
    </w:rPr>
  </w:style>
  <w:style w:type="paragraph" w:customStyle="1" w:styleId="lessons-tree-section-header5">
    <w:name w:val="lessons-tree-section-header5"/>
    <w:basedOn w:val="a"/>
    <w:rsid w:val="005C1B09"/>
    <w:pPr>
      <w:spacing w:before="75" w:after="30" w:line="240" w:lineRule="auto"/>
      <w:jc w:val="both"/>
    </w:pPr>
    <w:rPr>
      <w:rFonts w:ascii="Times New Roman" w:eastAsia="Times New Roman" w:hAnsi="Times New Roman" w:cs="Times New Roman"/>
      <w:b/>
      <w:bCs/>
      <w:color w:val="562E0A"/>
      <w:sz w:val="23"/>
      <w:szCs w:val="23"/>
      <w:lang w:eastAsia="ru-RU"/>
    </w:rPr>
  </w:style>
  <w:style w:type="paragraph" w:customStyle="1" w:styleId="blockquotelinks1">
    <w:name w:val="blockquote_links1"/>
    <w:basedOn w:val="a"/>
    <w:rsid w:val="005C1B09"/>
    <w:pPr>
      <w:spacing w:before="150" w:after="150" w:line="240" w:lineRule="auto"/>
      <w:ind w:left="300" w:right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B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B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B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B0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C1B09"/>
    <w:rPr>
      <w:b/>
      <w:bCs/>
    </w:rPr>
  </w:style>
  <w:style w:type="character" w:styleId="a7">
    <w:name w:val="Emphasis"/>
    <w:basedOn w:val="a0"/>
    <w:uiPriority w:val="20"/>
    <w:qFormat/>
    <w:rsid w:val="005C1B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6E8A"/>
    <w:pPr>
      <w:ind w:left="720"/>
      <w:contextualSpacing/>
    </w:pPr>
  </w:style>
  <w:style w:type="character" w:customStyle="1" w:styleId="apple-converted-space">
    <w:name w:val="apple-converted-space"/>
    <w:basedOn w:val="a0"/>
    <w:rsid w:val="00797BD0"/>
  </w:style>
  <w:style w:type="paragraph" w:customStyle="1" w:styleId="13">
    <w:name w:val="Без интервала1"/>
    <w:link w:val="NoSpacingChar"/>
    <w:rsid w:val="00797B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3"/>
    <w:locked/>
    <w:rsid w:val="00797BD0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57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2">
    <w:name w:val="Body Text Indent 2"/>
    <w:basedOn w:val="a"/>
    <w:link w:val="23"/>
    <w:unhideWhenUsed/>
    <w:rsid w:val="0025574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255741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2557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">
    <w:name w:val="c6"/>
    <w:basedOn w:val="a"/>
    <w:rsid w:val="0052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67D"/>
  </w:style>
  <w:style w:type="table" w:styleId="ab">
    <w:name w:val="Table Grid"/>
    <w:basedOn w:val="a1"/>
    <w:uiPriority w:val="59"/>
    <w:rsid w:val="007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4C97"/>
  </w:style>
  <w:style w:type="paragraph" w:styleId="ae">
    <w:name w:val="footer"/>
    <w:basedOn w:val="a"/>
    <w:link w:val="af"/>
    <w:uiPriority w:val="99"/>
    <w:unhideWhenUsed/>
    <w:rsid w:val="00BF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4C97"/>
  </w:style>
  <w:style w:type="paragraph" w:customStyle="1" w:styleId="af0">
    <w:name w:val="Основной"/>
    <w:basedOn w:val="a"/>
    <w:link w:val="af1"/>
    <w:rsid w:val="00AE6B6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2">
    <w:name w:val="Subtitle"/>
    <w:basedOn w:val="a"/>
    <w:next w:val="a"/>
    <w:link w:val="af3"/>
    <w:qFormat/>
    <w:rsid w:val="00AE6B6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AE6B6A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Основной Знак"/>
    <w:link w:val="af0"/>
    <w:rsid w:val="00AE6B6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AE6B6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Курсив"/>
    <w:basedOn w:val="af0"/>
    <w:rsid w:val="00AE6B6A"/>
    <w:pPr>
      <w:textAlignment w:val="auto"/>
    </w:pPr>
    <w:rPr>
      <w:i/>
      <w:iCs/>
    </w:rPr>
  </w:style>
  <w:style w:type="paragraph" w:customStyle="1" w:styleId="21">
    <w:name w:val="Средняя сетка 21"/>
    <w:basedOn w:val="a"/>
    <w:uiPriority w:val="1"/>
    <w:qFormat/>
    <w:rsid w:val="00AE6B6A"/>
    <w:pPr>
      <w:numPr>
        <w:numId w:val="3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AE6B6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AE6B6A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279">
                      <w:marLeft w:val="0"/>
                      <w:marRight w:val="45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7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9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07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AC86-75EF-48F0-B5F9-BB486C26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36</Pages>
  <Words>13408</Words>
  <Characters>76431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58</cp:revision>
  <dcterms:created xsi:type="dcterms:W3CDTF">2013-03-26T06:31:00Z</dcterms:created>
  <dcterms:modified xsi:type="dcterms:W3CDTF">2015-08-27T10:45:00Z</dcterms:modified>
</cp:coreProperties>
</file>